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29357D1A" w:rsidR="00F25091" w:rsidRPr="00040AA3" w:rsidRDefault="00F25091" w:rsidP="00FE542B">
      <w:pPr>
        <w:pStyle w:val="3GPPHeader"/>
        <w:spacing w:after="0"/>
        <w:rPr>
          <w:rFonts w:cs="Arial"/>
          <w:bCs/>
          <w:szCs w:val="24"/>
          <w:lang w:val="en-US"/>
        </w:rPr>
      </w:pPr>
      <w:bookmarkStart w:id="0" w:name="_Hlk161932571"/>
      <w:r w:rsidRPr="00040AA3">
        <w:rPr>
          <w:rFonts w:cs="Arial"/>
          <w:lang w:val="en-US"/>
        </w:rPr>
        <w:t>3GPP RAN WG2 Meeting #12</w:t>
      </w:r>
      <w:r w:rsidR="00B439CC">
        <w:rPr>
          <w:rFonts w:cs="Arial"/>
          <w:lang w:val="en-US"/>
        </w:rPr>
        <w:t>6</w:t>
      </w:r>
      <w:r w:rsidRPr="00040AA3">
        <w:rPr>
          <w:rFonts w:cs="Arial"/>
          <w:lang w:val="en-US"/>
        </w:rPr>
        <w:tab/>
      </w:r>
      <w:r w:rsidRPr="00E5172C">
        <w:rPr>
          <w:lang w:val="en-US" w:eastAsia="ja-JP"/>
        </w:rPr>
        <w:t>R2-2</w:t>
      </w:r>
      <w:r>
        <w:rPr>
          <w:lang w:val="en-US" w:eastAsia="ja-JP"/>
        </w:rPr>
        <w:t>4</w:t>
      </w:r>
      <w:r w:rsidR="000B76D7">
        <w:rPr>
          <w:lang w:val="en-US" w:eastAsia="ja-JP"/>
        </w:rPr>
        <w:t>04567</w:t>
      </w:r>
    </w:p>
    <w:p w14:paraId="6C801D07" w14:textId="0794F457" w:rsidR="00F25091" w:rsidRPr="00040AA3" w:rsidRDefault="00704F75" w:rsidP="002752F1">
      <w:pPr>
        <w:pStyle w:val="CRCoverPage"/>
        <w:spacing w:after="0"/>
        <w:jc w:val="both"/>
        <w:outlineLvl w:val="0"/>
        <w:rPr>
          <w:b/>
          <w:noProof/>
          <w:sz w:val="24"/>
          <w:szCs w:val="24"/>
          <w:lang w:val="en-US"/>
        </w:rPr>
      </w:pPr>
      <w:r w:rsidRPr="00704F75">
        <w:rPr>
          <w:b/>
          <w:noProof/>
          <w:sz w:val="24"/>
          <w:lang w:val="en-US"/>
        </w:rPr>
        <w:t xml:space="preserve">Fukuoka, </w:t>
      </w:r>
      <w:r w:rsidR="00B00339" w:rsidRPr="001B0ABF">
        <w:rPr>
          <w:rFonts w:eastAsia="Times New Roman" w:cs="Arial"/>
          <w:b/>
          <w:sz w:val="24"/>
          <w:szCs w:val="24"/>
        </w:rPr>
        <w:t>Japan</w:t>
      </w:r>
      <w:r w:rsidR="00F25091" w:rsidRPr="00040AA3">
        <w:rPr>
          <w:b/>
          <w:noProof/>
          <w:sz w:val="24"/>
          <w:lang w:val="en-US"/>
        </w:rPr>
        <w:t xml:space="preserve">, </w:t>
      </w:r>
      <w:r w:rsidR="00B439CC">
        <w:rPr>
          <w:b/>
          <w:noProof/>
          <w:sz w:val="24"/>
          <w:lang w:val="en-US"/>
        </w:rPr>
        <w:t>M</w:t>
      </w:r>
      <w:r w:rsidR="00B439CC">
        <w:rPr>
          <w:rFonts w:hint="eastAsia"/>
          <w:b/>
          <w:noProof/>
          <w:sz w:val="24"/>
          <w:lang w:val="en-US" w:eastAsia="zh-CN"/>
        </w:rPr>
        <w:t>ay</w:t>
      </w:r>
      <w:r w:rsidR="00F25091" w:rsidRPr="00040AA3">
        <w:rPr>
          <w:b/>
          <w:noProof/>
          <w:sz w:val="24"/>
          <w:lang w:val="en-US"/>
        </w:rPr>
        <w:t xml:space="preserve"> </w:t>
      </w:r>
      <w:r w:rsidR="00B439CC">
        <w:rPr>
          <w:b/>
          <w:noProof/>
          <w:sz w:val="24"/>
          <w:lang w:val="en-US"/>
        </w:rPr>
        <w:t>20</w:t>
      </w:r>
      <w:r w:rsidR="00F25091" w:rsidRPr="00040AA3">
        <w:rPr>
          <w:b/>
          <w:noProof/>
          <w:sz w:val="24"/>
          <w:vertAlign w:val="superscript"/>
          <w:lang w:val="en-US"/>
        </w:rPr>
        <w:t>th</w:t>
      </w:r>
      <w:r w:rsidR="00F25091" w:rsidRPr="00040AA3">
        <w:rPr>
          <w:b/>
          <w:noProof/>
          <w:sz w:val="24"/>
          <w:lang w:val="en-US"/>
        </w:rPr>
        <w:t>–</w:t>
      </w:r>
      <w:r w:rsidR="00B439CC">
        <w:rPr>
          <w:b/>
          <w:noProof/>
          <w:sz w:val="24"/>
          <w:lang w:val="en-US"/>
        </w:rPr>
        <w:t>24</w:t>
      </w:r>
      <w:r w:rsidR="00F25091">
        <w:rPr>
          <w:b/>
          <w:noProof/>
          <w:sz w:val="24"/>
          <w:vertAlign w:val="superscript"/>
          <w:lang w:val="en-US"/>
        </w:rPr>
        <w:t>th</w:t>
      </w:r>
      <w:r w:rsidR="00F25091" w:rsidRPr="00040AA3">
        <w:rPr>
          <w:b/>
          <w:noProof/>
          <w:sz w:val="24"/>
          <w:lang w:val="en-US"/>
        </w:rPr>
        <w:t>, 202</w:t>
      </w:r>
      <w:r w:rsidR="00F25091">
        <w:rPr>
          <w:b/>
          <w:noProof/>
          <w:sz w:val="24"/>
          <w:lang w:val="en-US"/>
        </w:rPr>
        <w:t>4</w:t>
      </w:r>
      <w:r w:rsidR="00F25091" w:rsidRPr="00040AA3">
        <w:rPr>
          <w:b/>
          <w:noProof/>
          <w:sz w:val="24"/>
          <w:lang w:val="en-US"/>
        </w:rPr>
        <w:tab/>
      </w:r>
      <w:r w:rsidR="00F25091">
        <w:rPr>
          <w:b/>
          <w:noProof/>
          <w:sz w:val="24"/>
          <w:lang w:val="en-US"/>
        </w:rPr>
        <w:t xml:space="preserve">          </w:t>
      </w:r>
      <w:r w:rsidR="00F25091" w:rsidRPr="00040AA3">
        <w:rPr>
          <w:b/>
          <w:noProof/>
          <w:sz w:val="24"/>
          <w:lang w:val="en-US"/>
        </w:rPr>
        <w:t xml:space="preserve"> </w:t>
      </w:r>
      <w:r w:rsidR="00F25091">
        <w:rPr>
          <w:b/>
          <w:noProof/>
          <w:sz w:val="24"/>
          <w:lang w:val="en-US"/>
        </w:rPr>
        <w:tab/>
      </w:r>
      <w:r w:rsidR="00F25091">
        <w:rPr>
          <w:b/>
          <w:noProof/>
          <w:sz w:val="24"/>
          <w:lang w:val="en-US"/>
        </w:rPr>
        <w:tab/>
        <w:t xml:space="preserve">      </w:t>
      </w:r>
    </w:p>
    <w:p w14:paraId="5CCE95FC" w14:textId="77777777" w:rsidR="002752F1" w:rsidRDefault="002752F1" w:rsidP="00FE542B">
      <w:pPr>
        <w:pStyle w:val="3GPPHeader"/>
        <w:spacing w:after="0"/>
        <w:rPr>
          <w:rFonts w:cs="Arial"/>
          <w:sz w:val="22"/>
          <w:szCs w:val="22"/>
          <w:lang w:val="en-US"/>
        </w:rPr>
      </w:pPr>
    </w:p>
    <w:p w14:paraId="09E68C28" w14:textId="3BCA593F" w:rsidR="00F25091" w:rsidRPr="00040AA3" w:rsidRDefault="00F25091" w:rsidP="00FE542B">
      <w:pPr>
        <w:pStyle w:val="3GPPHeader"/>
        <w:spacing w:after="0"/>
        <w:rPr>
          <w:rFonts w:cs="Arial"/>
          <w:sz w:val="22"/>
          <w:szCs w:val="22"/>
          <w:lang w:val="en-US"/>
        </w:rPr>
      </w:pPr>
      <w:r w:rsidRPr="00040AA3">
        <w:rPr>
          <w:rFonts w:cs="Arial"/>
          <w:sz w:val="22"/>
          <w:szCs w:val="22"/>
          <w:lang w:val="en-US"/>
        </w:rPr>
        <w:t>Agenda Item:</w:t>
      </w:r>
      <w:r w:rsidRPr="00040AA3">
        <w:rPr>
          <w:rFonts w:cs="Arial"/>
          <w:sz w:val="22"/>
          <w:szCs w:val="22"/>
          <w:lang w:val="en-US"/>
        </w:rPr>
        <w:tab/>
      </w:r>
      <w:r w:rsidR="00D92F34">
        <w:rPr>
          <w:rFonts w:cs="Arial"/>
          <w:sz w:val="22"/>
          <w:szCs w:val="22"/>
          <w:lang w:val="en-US"/>
        </w:rPr>
        <w:t>8.7.4</w:t>
      </w:r>
    </w:p>
    <w:p w14:paraId="6C9BA2AF" w14:textId="5687542E" w:rsidR="00F25091" w:rsidRPr="00040AA3" w:rsidRDefault="00F25091" w:rsidP="00FE542B">
      <w:pPr>
        <w:pStyle w:val="3GPPHeader"/>
        <w:spacing w:after="0"/>
        <w:ind w:left="1700" w:hanging="1700"/>
        <w:rPr>
          <w:rFonts w:cs="Arial"/>
          <w:sz w:val="22"/>
          <w:szCs w:val="22"/>
          <w:lang w:val="en-US"/>
        </w:rPr>
      </w:pPr>
      <w:r w:rsidRPr="00040AA3">
        <w:rPr>
          <w:rFonts w:cs="Arial"/>
          <w:sz w:val="22"/>
          <w:szCs w:val="22"/>
          <w:lang w:val="en-US"/>
        </w:rPr>
        <w:t>Source:</w:t>
      </w:r>
      <w:r w:rsidRPr="00040AA3">
        <w:rPr>
          <w:rFonts w:cs="Arial"/>
          <w:sz w:val="22"/>
          <w:szCs w:val="22"/>
          <w:lang w:val="en-US"/>
        </w:rPr>
        <w:tab/>
      </w:r>
      <w:r w:rsidR="00B40148">
        <w:rPr>
          <w:rFonts w:cs="Arial"/>
          <w:sz w:val="22"/>
          <w:szCs w:val="22"/>
          <w:lang w:val="en-US"/>
        </w:rPr>
        <w:t>HONOR</w:t>
      </w:r>
    </w:p>
    <w:p w14:paraId="29BD10B5" w14:textId="3AC4FBC7" w:rsidR="00F25091" w:rsidRPr="00040AA3" w:rsidRDefault="00F25091" w:rsidP="00FE542B">
      <w:pPr>
        <w:pStyle w:val="3GPPHeader"/>
        <w:spacing w:after="0"/>
        <w:rPr>
          <w:rFonts w:cs="Arial"/>
          <w:color w:val="000000"/>
          <w:sz w:val="22"/>
          <w:szCs w:val="22"/>
          <w:lang w:val="en-US"/>
        </w:rPr>
      </w:pPr>
      <w:r w:rsidRPr="00040AA3">
        <w:rPr>
          <w:rFonts w:cs="Arial"/>
          <w:sz w:val="22"/>
          <w:szCs w:val="22"/>
          <w:lang w:val="en-US"/>
        </w:rPr>
        <w:t>Title:</w:t>
      </w:r>
      <w:r w:rsidRPr="00040AA3">
        <w:rPr>
          <w:rFonts w:cs="Arial"/>
          <w:sz w:val="22"/>
          <w:szCs w:val="22"/>
          <w:lang w:val="en-US"/>
        </w:rPr>
        <w:tab/>
      </w:r>
      <w:r w:rsidR="00ED7FE8" w:rsidRPr="00ED7FE8">
        <w:rPr>
          <w:rFonts w:cs="Arial"/>
          <w:sz w:val="22"/>
          <w:szCs w:val="22"/>
          <w:lang w:val="en-US"/>
        </w:rPr>
        <w:t>Discussion on UL scheduling enhancements</w:t>
      </w:r>
    </w:p>
    <w:p w14:paraId="5536B06B" w14:textId="7EB810D9" w:rsidR="00F25091" w:rsidRPr="00040AA3" w:rsidRDefault="00F25091" w:rsidP="00FE542B">
      <w:pPr>
        <w:pStyle w:val="3GPPHeader"/>
        <w:spacing w:after="0"/>
        <w:rPr>
          <w:rFonts w:cs="Arial"/>
          <w:sz w:val="22"/>
          <w:szCs w:val="22"/>
          <w:lang w:val="en-US"/>
        </w:rPr>
      </w:pPr>
      <w:r w:rsidRPr="00040AA3">
        <w:rPr>
          <w:rFonts w:cs="Arial"/>
          <w:sz w:val="22"/>
          <w:szCs w:val="22"/>
          <w:lang w:val="en-US"/>
        </w:rPr>
        <w:t>Document for:</w:t>
      </w:r>
      <w:r w:rsidRPr="00040AA3">
        <w:rPr>
          <w:rFonts w:cs="Arial"/>
          <w:sz w:val="22"/>
          <w:szCs w:val="22"/>
          <w:lang w:val="en-US"/>
        </w:rPr>
        <w:tab/>
        <w:t>Discussion</w:t>
      </w:r>
      <w:r w:rsidR="002752F1">
        <w:rPr>
          <w:rFonts w:cs="Arial"/>
          <w:sz w:val="22"/>
          <w:szCs w:val="22"/>
          <w:lang w:val="en-US"/>
        </w:rPr>
        <w:t xml:space="preserve"> and Decision</w:t>
      </w:r>
    </w:p>
    <w:bookmarkEnd w:id="0"/>
    <w:p w14:paraId="2E1AC958" w14:textId="77777777" w:rsidR="00F25091" w:rsidRPr="00040AA3" w:rsidRDefault="00F25091" w:rsidP="00FE542B">
      <w:pPr>
        <w:pStyle w:val="1"/>
        <w:spacing w:before="0" w:after="0"/>
        <w:jc w:val="both"/>
        <w:rPr>
          <w:lang w:val="en-US"/>
        </w:rPr>
      </w:pPr>
      <w:r w:rsidRPr="00040AA3">
        <w:rPr>
          <w:lang w:val="en-US"/>
        </w:rPr>
        <w:t>1. Introduction</w:t>
      </w:r>
    </w:p>
    <w:p w14:paraId="13827E2F" w14:textId="7FEB4091" w:rsidR="00C94091" w:rsidRPr="00C94091" w:rsidRDefault="00ED7FE8" w:rsidP="00FE542B">
      <w:pPr>
        <w:pStyle w:val="a7"/>
        <w:spacing w:after="0"/>
        <w:ind w:leftChars="10" w:left="20"/>
        <w:rPr>
          <w:lang w:val="en-US"/>
        </w:rPr>
      </w:pPr>
      <w:r w:rsidRPr="00ED7FE8">
        <w:rPr>
          <w:lang w:val="en-US"/>
        </w:rPr>
        <w:t>In RAN</w:t>
      </w:r>
      <w:r w:rsidR="00C94091">
        <w:rPr>
          <w:lang w:val="en-US"/>
        </w:rPr>
        <w:t>2</w:t>
      </w:r>
      <w:r w:rsidRPr="00ED7FE8">
        <w:rPr>
          <w:lang w:val="en-US"/>
        </w:rPr>
        <w:t>#1</w:t>
      </w:r>
      <w:r w:rsidR="00C94091">
        <w:rPr>
          <w:lang w:val="en-US"/>
        </w:rPr>
        <w:t>25bis</w:t>
      </w:r>
      <w:r w:rsidRPr="00ED7FE8">
        <w:rPr>
          <w:lang w:val="en-US"/>
        </w:rPr>
        <w:t xml:space="preserve">, </w:t>
      </w:r>
      <w:r w:rsidR="00C94091">
        <w:rPr>
          <w:lang w:val="en-US"/>
        </w:rPr>
        <w:t>t</w:t>
      </w:r>
      <w:r w:rsidRPr="00ED7FE8">
        <w:rPr>
          <w:lang w:val="en-US"/>
        </w:rPr>
        <w:t xml:space="preserve">he following </w:t>
      </w:r>
      <w:r w:rsidR="00C94091">
        <w:rPr>
          <w:lang w:val="en-US"/>
        </w:rPr>
        <w:t>agreements</w:t>
      </w:r>
      <w:r w:rsidRPr="00ED7FE8">
        <w:rPr>
          <w:lang w:val="en-US"/>
        </w:rPr>
        <w:t xml:space="preserve"> were agree</w:t>
      </w:r>
      <w:r w:rsidR="00C94091">
        <w:rPr>
          <w:lang w:val="en-US"/>
        </w:rPr>
        <w:t>d</w:t>
      </w:r>
      <w:r w:rsidR="00EE1EA6">
        <w:rPr>
          <w:lang w:val="en-US"/>
        </w:rPr>
        <w:t xml:space="preserve"> </w:t>
      </w:r>
      <w:r w:rsidR="00BA254F">
        <w:rPr>
          <w:lang w:val="en-US"/>
        </w:rPr>
        <w:t>[1]</w:t>
      </w:r>
      <w:r w:rsidRPr="00ED7FE8">
        <w:rPr>
          <w:lang w:val="en-US"/>
        </w:rPr>
        <w:t>:</w:t>
      </w:r>
    </w:p>
    <w:tbl>
      <w:tblPr>
        <w:tblStyle w:val="a9"/>
        <w:tblW w:w="0" w:type="auto"/>
        <w:tblInd w:w="20" w:type="dxa"/>
        <w:tblLook w:val="04A0" w:firstRow="1" w:lastRow="0" w:firstColumn="1" w:lastColumn="0" w:noHBand="0" w:noVBand="1"/>
      </w:tblPr>
      <w:tblGrid>
        <w:gridCol w:w="8276"/>
      </w:tblGrid>
      <w:tr w:rsidR="00C94091" w14:paraId="24ED55F6" w14:textId="77777777" w:rsidTr="00C94091">
        <w:tc>
          <w:tcPr>
            <w:tcW w:w="8296" w:type="dxa"/>
          </w:tcPr>
          <w:p w14:paraId="5986B995" w14:textId="77777777" w:rsidR="00C94091" w:rsidRPr="00C94091" w:rsidRDefault="00C94091" w:rsidP="00FE542B">
            <w:pPr>
              <w:pStyle w:val="Agreement"/>
              <w:tabs>
                <w:tab w:val="clear" w:pos="1619"/>
              </w:tabs>
              <w:spacing w:before="0"/>
              <w:ind w:left="0" w:firstLine="0"/>
              <w:jc w:val="both"/>
            </w:pPr>
            <w:r w:rsidRPr="00C94091">
              <w:t xml:space="preserve">RAN2 will study whether/how to resolve the issue of data with low remaining time being delayed due to other data from LCHs with higher LCH priority when using the existing LCP procedure. </w:t>
            </w:r>
            <w:r w:rsidRPr="00C94091">
              <w:rPr>
                <w:u w:val="single"/>
              </w:rPr>
              <w:t>At least</w:t>
            </w:r>
            <w:r w:rsidRPr="00C94091">
              <w:t xml:space="preserve"> the following alternatives will be studied:</w:t>
            </w:r>
          </w:p>
          <w:p w14:paraId="208A6E96" w14:textId="77777777" w:rsidR="00C94091" w:rsidRPr="00C94091" w:rsidRDefault="00C94091" w:rsidP="00FE542B">
            <w:pPr>
              <w:pStyle w:val="Agreement"/>
              <w:numPr>
                <w:ilvl w:val="2"/>
                <w:numId w:val="4"/>
              </w:numPr>
              <w:spacing w:before="0"/>
              <w:jc w:val="both"/>
            </w:pPr>
            <w:r w:rsidRPr="00C94091">
              <w:t>Alternative 1: Enhance LCP restrictions/LCH selection.</w:t>
            </w:r>
          </w:p>
          <w:p w14:paraId="79C121B8" w14:textId="77777777" w:rsidR="00C94091" w:rsidRPr="00C94091" w:rsidRDefault="00C94091" w:rsidP="00FE542B">
            <w:pPr>
              <w:pStyle w:val="Agreement"/>
              <w:numPr>
                <w:ilvl w:val="2"/>
                <w:numId w:val="4"/>
              </w:numPr>
              <w:spacing w:before="0"/>
              <w:jc w:val="both"/>
            </w:pPr>
            <w:r w:rsidRPr="00C94091">
              <w:t>Alternative 2: Enhance LCH prioritization.</w:t>
            </w:r>
          </w:p>
          <w:p w14:paraId="013776A6" w14:textId="77777777" w:rsidR="00C94091" w:rsidRPr="00C94091" w:rsidRDefault="00C94091" w:rsidP="00FE542B">
            <w:pPr>
              <w:pStyle w:val="Agreement"/>
              <w:tabs>
                <w:tab w:val="clear" w:pos="1619"/>
              </w:tabs>
              <w:spacing w:before="0"/>
              <w:ind w:left="0" w:firstLine="0"/>
              <w:jc w:val="both"/>
            </w:pPr>
            <w:r w:rsidRPr="00C94091">
              <w:t xml:space="preserve">RAN2 should consider potential impact on traffic from SRBs. </w:t>
            </w:r>
          </w:p>
          <w:p w14:paraId="2DE77E84" w14:textId="0AB95818" w:rsidR="00C94091" w:rsidRPr="00C94091" w:rsidRDefault="00C94091" w:rsidP="00FE542B">
            <w:pPr>
              <w:pStyle w:val="Agreement"/>
              <w:tabs>
                <w:tab w:val="clear" w:pos="1619"/>
              </w:tabs>
              <w:spacing w:before="0"/>
              <w:ind w:left="0" w:firstLine="0"/>
              <w:jc w:val="both"/>
            </w:pPr>
            <w:r w:rsidRPr="00C94091">
              <w:t xml:space="preserve">RAN2 will study enhancing existing DSR with additional information, </w:t>
            </w:r>
            <w:proofErr w:type="gramStart"/>
            <w:r w:rsidRPr="00C94091">
              <w:t>e.g.</w:t>
            </w:r>
            <w:proofErr w:type="gramEnd"/>
            <w:r w:rsidRPr="00C94091">
              <w:t xml:space="preserve"> multiple pairs of remaining time/buffer information, importance. FFS whether this only includes more information on delay-critical data or also information about non-delay critical data.</w:t>
            </w:r>
          </w:p>
        </w:tc>
      </w:tr>
    </w:tbl>
    <w:p w14:paraId="52B40431" w14:textId="6A339406" w:rsidR="00F25091" w:rsidRPr="00580DE4" w:rsidRDefault="00ED7FE8" w:rsidP="00FE542B">
      <w:pPr>
        <w:pStyle w:val="a7"/>
        <w:spacing w:after="0"/>
        <w:ind w:leftChars="10" w:left="20"/>
        <w:rPr>
          <w:lang w:val="en-US"/>
        </w:rPr>
      </w:pPr>
      <w:r w:rsidRPr="00ED7FE8">
        <w:rPr>
          <w:lang w:val="en-US"/>
        </w:rPr>
        <w:t xml:space="preserve">In this contribution, we </w:t>
      </w:r>
      <w:r w:rsidR="002752F1">
        <w:rPr>
          <w:lang w:val="en-US"/>
        </w:rPr>
        <w:t>focus on</w:t>
      </w:r>
      <w:r w:rsidR="002D6C64">
        <w:rPr>
          <w:lang w:val="en-US"/>
        </w:rPr>
        <w:t xml:space="preserve"> the UL scheduling enhancements with delay information</w:t>
      </w:r>
      <w:r w:rsidR="00F25091">
        <w:rPr>
          <w:lang w:val="en-US"/>
        </w:rPr>
        <w:t>.</w:t>
      </w:r>
      <w:r w:rsidR="00F25091" w:rsidRPr="000667F7">
        <w:rPr>
          <w:lang w:val="en-US"/>
        </w:rPr>
        <w:t xml:space="preserve"> </w:t>
      </w:r>
    </w:p>
    <w:p w14:paraId="5F11A8B6" w14:textId="7960C354" w:rsidR="00F25091" w:rsidRDefault="00F25091" w:rsidP="00FE542B">
      <w:pPr>
        <w:pStyle w:val="1"/>
        <w:spacing w:before="0" w:after="0"/>
        <w:jc w:val="both"/>
        <w:rPr>
          <w:lang w:val="en-US"/>
        </w:rPr>
      </w:pPr>
      <w:r w:rsidRPr="00040AA3">
        <w:rPr>
          <w:lang w:val="en-US"/>
        </w:rPr>
        <w:t>2</w:t>
      </w:r>
      <w:r w:rsidR="00ED7FE8">
        <w:rPr>
          <w:lang w:val="en-US"/>
        </w:rPr>
        <w:t xml:space="preserve"> </w:t>
      </w:r>
      <w:r w:rsidRPr="00040AA3">
        <w:rPr>
          <w:lang w:val="en-US"/>
        </w:rPr>
        <w:t xml:space="preserve">Discussion </w:t>
      </w:r>
    </w:p>
    <w:p w14:paraId="11DC2BCD" w14:textId="55A6FCAE" w:rsidR="00E621F7" w:rsidRPr="00E621F7" w:rsidRDefault="00E621F7" w:rsidP="00FE542B">
      <w:pPr>
        <w:pStyle w:val="2"/>
        <w:jc w:val="both"/>
        <w:rPr>
          <w:rFonts w:eastAsiaTheme="minorEastAsia"/>
        </w:rPr>
      </w:pPr>
      <w:r>
        <w:rPr>
          <w:rFonts w:eastAsiaTheme="minorEastAsia" w:hint="eastAsia"/>
        </w:rPr>
        <w:t>2</w:t>
      </w:r>
      <w:r>
        <w:rPr>
          <w:rFonts w:eastAsiaTheme="minorEastAsia"/>
        </w:rPr>
        <w:t>.1 The delay-critical data transmission</w:t>
      </w:r>
    </w:p>
    <w:p w14:paraId="4ABBD082" w14:textId="73EBE819" w:rsidR="00673B8C" w:rsidRPr="00673B8C" w:rsidRDefault="00673B8C" w:rsidP="002752F1">
      <w:pPr>
        <w:pStyle w:val="a7"/>
        <w:numPr>
          <w:ilvl w:val="0"/>
          <w:numId w:val="5"/>
        </w:numPr>
        <w:rPr>
          <w:rFonts w:eastAsiaTheme="minorEastAsia"/>
          <w:b/>
          <w:bCs/>
          <w:i/>
          <w:iCs/>
          <w:u w:val="single"/>
          <w:lang w:val="en-US"/>
        </w:rPr>
      </w:pPr>
      <w:r w:rsidRPr="00673B8C">
        <w:rPr>
          <w:rFonts w:eastAsiaTheme="minorEastAsia"/>
          <w:b/>
          <w:bCs/>
          <w:i/>
          <w:iCs/>
          <w:u w:val="single"/>
          <w:lang w:val="en-US"/>
        </w:rPr>
        <w:t>For one LCH</w:t>
      </w:r>
    </w:p>
    <w:p w14:paraId="05C3A986" w14:textId="7ED6EBA3" w:rsidR="00DA0FBE" w:rsidRDefault="00DA0FBE" w:rsidP="00BF4B21">
      <w:pPr>
        <w:spacing w:after="0"/>
        <w:rPr>
          <w:rFonts w:eastAsiaTheme="minorEastAsia"/>
          <w:lang w:val="en-US"/>
        </w:rPr>
      </w:pPr>
      <w:r>
        <w:rPr>
          <w:rFonts w:eastAsiaTheme="minorEastAsia"/>
          <w:lang w:val="en-US"/>
        </w:rPr>
        <w:t>For UL data transmission in one LCH,</w:t>
      </w:r>
      <w:r w:rsidRPr="00ED7FE8">
        <w:rPr>
          <w:rFonts w:eastAsiaTheme="minorEastAsia"/>
          <w:lang w:val="en-US"/>
        </w:rPr>
        <w:t xml:space="preserve"> if notified of a transmission opportunity by the </w:t>
      </w:r>
      <w:r>
        <w:rPr>
          <w:rFonts w:eastAsiaTheme="minorEastAsia"/>
          <w:lang w:val="en-US"/>
        </w:rPr>
        <w:t>lower</w:t>
      </w:r>
      <w:r w:rsidR="002752F1">
        <w:rPr>
          <w:rFonts w:eastAsiaTheme="minorEastAsia"/>
          <w:lang w:val="en-US"/>
        </w:rPr>
        <w:t xml:space="preserve"> layer</w:t>
      </w:r>
      <w:r w:rsidRPr="00ED7FE8">
        <w:rPr>
          <w:rFonts w:eastAsiaTheme="minorEastAsia"/>
          <w:lang w:val="en-US"/>
        </w:rPr>
        <w:t>, the transmitting UM RLC entity shall submit the UMD PDU to lower layer</w:t>
      </w:r>
      <w:r>
        <w:rPr>
          <w:rFonts w:eastAsiaTheme="minorEastAsia"/>
          <w:lang w:val="en-US"/>
        </w:rPr>
        <w:t xml:space="preserve">. It is up to UE implementation that the UM RLC entity can submit UMD PDU considering delay information, </w:t>
      </w:r>
      <w:proofErr w:type="gramStart"/>
      <w:r>
        <w:rPr>
          <w:rFonts w:eastAsiaTheme="minorEastAsia"/>
          <w:lang w:val="en-US"/>
        </w:rPr>
        <w:t>e.g.</w:t>
      </w:r>
      <w:proofErr w:type="gramEnd"/>
      <w:r>
        <w:rPr>
          <w:rFonts w:eastAsiaTheme="minorEastAsia"/>
          <w:lang w:val="en-US"/>
        </w:rPr>
        <w:t xml:space="preserve"> based on the packet arrival order.</w:t>
      </w:r>
    </w:p>
    <w:p w14:paraId="0CFCA32C" w14:textId="77777777" w:rsidR="00BF4B21" w:rsidRDefault="00DA0FBE" w:rsidP="00BF4B21">
      <w:pPr>
        <w:spacing w:after="0"/>
        <w:rPr>
          <w:rFonts w:eastAsiaTheme="minorEastAsia"/>
          <w:lang w:val="en-US"/>
        </w:rPr>
      </w:pPr>
      <w:r>
        <w:rPr>
          <w:rFonts w:eastAsiaTheme="minorEastAsia"/>
          <w:lang w:val="en-US"/>
        </w:rPr>
        <w:t>For the AM RLC entity, it should consider the PDU type when submit PDUs to lower layer, i.e.</w:t>
      </w:r>
      <w:r w:rsidR="00BF4B21">
        <w:rPr>
          <w:rFonts w:eastAsiaTheme="minorEastAsia" w:hint="eastAsia"/>
          <w:lang w:val="en-US"/>
        </w:rPr>
        <w:t>：</w:t>
      </w:r>
    </w:p>
    <w:p w14:paraId="7F5FBB20" w14:textId="03CF8CD1" w:rsidR="00BF4B21" w:rsidRPr="00BF4B21" w:rsidRDefault="00DA0FBE" w:rsidP="00BF4B21">
      <w:pPr>
        <w:pStyle w:val="a7"/>
        <w:numPr>
          <w:ilvl w:val="0"/>
          <w:numId w:val="11"/>
        </w:numPr>
        <w:spacing w:after="0"/>
        <w:rPr>
          <w:rFonts w:eastAsiaTheme="minorEastAsia"/>
          <w:lang w:val="en-US"/>
        </w:rPr>
      </w:pPr>
      <w:r w:rsidRPr="00BF4B21">
        <w:rPr>
          <w:rFonts w:eastAsiaTheme="minorEastAsia"/>
          <w:lang w:val="en-US"/>
        </w:rPr>
        <w:t xml:space="preserve">control PDU </w:t>
      </w:r>
      <w:r w:rsidR="00BF4B21">
        <w:rPr>
          <w:rFonts w:eastAsiaTheme="minorEastAsia" w:hint="eastAsia"/>
          <w:lang w:val="en-US"/>
        </w:rPr>
        <w:t>is</w:t>
      </w:r>
      <w:r w:rsidRPr="00BF4B21">
        <w:rPr>
          <w:rFonts w:eastAsiaTheme="minorEastAsia"/>
          <w:lang w:val="en-US"/>
        </w:rPr>
        <w:t xml:space="preserve"> </w:t>
      </w:r>
      <w:r w:rsidRPr="00BF4B21">
        <w:rPr>
          <w:bCs/>
          <w:lang w:eastAsia="ko-KR"/>
        </w:rPr>
        <w:t>prioritized over AMD PDU</w:t>
      </w:r>
    </w:p>
    <w:p w14:paraId="58267DC1" w14:textId="24051D07" w:rsidR="00300715" w:rsidRDefault="00BF4B21" w:rsidP="00BF4B21">
      <w:pPr>
        <w:pStyle w:val="a7"/>
        <w:numPr>
          <w:ilvl w:val="0"/>
          <w:numId w:val="11"/>
        </w:numPr>
        <w:spacing w:after="0"/>
        <w:rPr>
          <w:rFonts w:eastAsiaTheme="minorEastAsia"/>
          <w:lang w:val="en-US"/>
        </w:rPr>
      </w:pPr>
      <w:r>
        <w:rPr>
          <w:rFonts w:eastAsiaTheme="minorEastAsia"/>
          <w:lang w:val="en-US"/>
        </w:rPr>
        <w:t>AMD PDU</w:t>
      </w:r>
      <w:r w:rsidR="00DA0FBE" w:rsidRPr="00BF4B21">
        <w:rPr>
          <w:bCs/>
          <w:lang w:eastAsia="ko-KR"/>
        </w:rPr>
        <w:t xml:space="preserve"> containing retransmitted RLC SDU</w:t>
      </w:r>
      <w:r>
        <w:rPr>
          <w:bCs/>
          <w:lang w:eastAsia="ko-KR"/>
        </w:rPr>
        <w:t>(</w:t>
      </w:r>
      <w:r w:rsidR="00DA0FBE" w:rsidRPr="00BF4B21">
        <w:rPr>
          <w:bCs/>
          <w:lang w:eastAsia="ko-KR"/>
        </w:rPr>
        <w:t>s</w:t>
      </w:r>
      <w:r>
        <w:rPr>
          <w:bCs/>
          <w:lang w:eastAsia="ko-KR"/>
        </w:rPr>
        <w:t>)</w:t>
      </w:r>
      <w:r w:rsidR="00DA0FBE" w:rsidRPr="00BF4B21">
        <w:rPr>
          <w:bCs/>
          <w:lang w:eastAsia="ko-KR"/>
        </w:rPr>
        <w:t xml:space="preserve"> </w:t>
      </w:r>
      <w:r>
        <w:rPr>
          <w:bCs/>
          <w:lang w:eastAsia="ko-KR"/>
        </w:rPr>
        <w:t>is</w:t>
      </w:r>
      <w:r w:rsidR="00DA0FBE" w:rsidRPr="00BF4B21">
        <w:rPr>
          <w:rFonts w:eastAsiaTheme="minorEastAsia"/>
          <w:lang w:val="en-US"/>
        </w:rPr>
        <w:t xml:space="preserve"> </w:t>
      </w:r>
      <w:r w:rsidR="00DA0FBE" w:rsidRPr="00BF4B21">
        <w:rPr>
          <w:bCs/>
          <w:lang w:eastAsia="ko-KR"/>
        </w:rPr>
        <w:t>prioritized over AMD PDU containing new RLC SDU</w:t>
      </w:r>
      <w:r>
        <w:rPr>
          <w:bCs/>
          <w:lang w:eastAsia="ko-KR"/>
        </w:rPr>
        <w:t>(</w:t>
      </w:r>
      <w:r w:rsidR="00DA0FBE" w:rsidRPr="00BF4B21">
        <w:rPr>
          <w:bCs/>
          <w:lang w:eastAsia="ko-KR"/>
        </w:rPr>
        <w:t>s</w:t>
      </w:r>
      <w:r>
        <w:rPr>
          <w:bCs/>
          <w:lang w:eastAsia="ko-KR"/>
        </w:rPr>
        <w:t>)</w:t>
      </w:r>
      <w:r w:rsidR="00DA0FBE" w:rsidRPr="00BF4B21">
        <w:rPr>
          <w:bCs/>
          <w:lang w:eastAsia="ko-KR"/>
        </w:rPr>
        <w:t>.</w:t>
      </w:r>
      <w:r w:rsidR="00DA0FBE" w:rsidRPr="00BF4B21">
        <w:rPr>
          <w:rFonts w:eastAsiaTheme="minorEastAsia" w:hint="eastAsia"/>
          <w:lang w:val="en-US"/>
        </w:rPr>
        <w:t xml:space="preserve"> </w:t>
      </w:r>
    </w:p>
    <w:p w14:paraId="2E61F696" w14:textId="1593E670" w:rsidR="00642888" w:rsidRPr="00300715" w:rsidRDefault="00300715" w:rsidP="00300715">
      <w:pPr>
        <w:spacing w:after="0"/>
        <w:rPr>
          <w:rFonts w:eastAsiaTheme="minorEastAsia"/>
          <w:lang w:val="en-US"/>
        </w:rPr>
      </w:pPr>
      <w:r w:rsidRPr="00300715">
        <w:rPr>
          <w:rFonts w:eastAsiaTheme="minorEastAsia"/>
          <w:lang w:val="en-US"/>
        </w:rPr>
        <w:t>Therefore, t</w:t>
      </w:r>
      <w:r w:rsidR="00642888" w:rsidRPr="00FE542B">
        <w:rPr>
          <w:rFonts w:eastAsiaTheme="minorEastAsia"/>
        </w:rPr>
        <w:t>here is no packet delay information considered in</w:t>
      </w:r>
      <w:r w:rsidR="00FE542B">
        <w:rPr>
          <w:rFonts w:eastAsiaTheme="minorEastAsia"/>
        </w:rPr>
        <w:t xml:space="preserve"> current</w:t>
      </w:r>
      <w:r w:rsidR="00642888" w:rsidRPr="00FE542B">
        <w:rPr>
          <w:rFonts w:eastAsiaTheme="minorEastAsia"/>
        </w:rPr>
        <w:t xml:space="preserve"> UL</w:t>
      </w:r>
      <w:r w:rsidRPr="00300715">
        <w:rPr>
          <w:rFonts w:eastAsiaTheme="minorEastAsia"/>
        </w:rPr>
        <w:t xml:space="preserve"> </w:t>
      </w:r>
      <w:r w:rsidR="00642888" w:rsidRPr="00FE542B">
        <w:rPr>
          <w:rFonts w:eastAsiaTheme="minorEastAsia"/>
        </w:rPr>
        <w:t>data transmission.</w:t>
      </w:r>
    </w:p>
    <w:p w14:paraId="35F6D458" w14:textId="7DB58AE8" w:rsidR="00AF4AD6" w:rsidRDefault="00515C74" w:rsidP="00BF4B21">
      <w:pPr>
        <w:spacing w:after="0"/>
        <w:rPr>
          <w:rFonts w:eastAsiaTheme="minorEastAsia"/>
          <w:lang w:val="en-US"/>
        </w:rPr>
      </w:pPr>
      <w:r>
        <w:rPr>
          <w:rFonts w:eastAsiaTheme="minorEastAsia"/>
          <w:lang w:val="en-US"/>
        </w:rPr>
        <w:t>For RLC AM mode and RLC UM mode, w</w:t>
      </w:r>
      <w:r w:rsidR="00AF4AD6">
        <w:rPr>
          <w:rFonts w:eastAsiaTheme="minorEastAsia"/>
          <w:lang w:val="en-US"/>
        </w:rPr>
        <w:t xml:space="preserve">hen the PSI-based discard is active, the lower important PDU set data arrived formerly may </w:t>
      </w:r>
      <w:r w:rsidR="00AF4AD6" w:rsidRPr="007C3AA8">
        <w:rPr>
          <w:rFonts w:eastAsiaTheme="minorEastAsia"/>
          <w:lang w:val="en-US"/>
        </w:rPr>
        <w:t xml:space="preserve">be </w:t>
      </w:r>
      <w:r w:rsidR="00AF4AD6">
        <w:rPr>
          <w:rFonts w:eastAsiaTheme="minorEastAsia"/>
          <w:lang w:val="en-US"/>
        </w:rPr>
        <w:t>transmitted first and filled in UL resources. If UL resources are not enough, the higher important PDU set data with low remaining time may be delayed transmitting and further discarded. And allocated UL resources are expected to be used by the higher important PDU set data in such case. T</w:t>
      </w:r>
      <w:r w:rsidR="00AF4AD6">
        <w:rPr>
          <w:rFonts w:eastAsiaTheme="minorEastAsia" w:hint="eastAsia"/>
          <w:lang w:val="en-US"/>
        </w:rPr>
        <w:t>he</w:t>
      </w:r>
      <w:r w:rsidR="00AF4AD6">
        <w:rPr>
          <w:rFonts w:eastAsiaTheme="minorEastAsia"/>
          <w:lang w:val="en-US"/>
        </w:rPr>
        <w:t xml:space="preserve">refore, at least for the case PSI-based discard is active, it is reasonable to consider delay information for efficient scheduling when submitting the PDUs to lower layer. </w:t>
      </w:r>
    </w:p>
    <w:p w14:paraId="45312F89" w14:textId="300E4C4C" w:rsidR="00673B8C" w:rsidRDefault="00704F75" w:rsidP="002752F1">
      <w:pPr>
        <w:spacing w:after="0"/>
        <w:rPr>
          <w:rFonts w:eastAsiaTheme="minorEastAsia"/>
          <w:b/>
          <w:bCs/>
          <w:lang w:val="en-US"/>
        </w:rPr>
      </w:pPr>
      <w:r w:rsidRPr="000E7D07">
        <w:rPr>
          <w:rFonts w:eastAsiaTheme="minorEastAsia"/>
          <w:b/>
          <w:bCs/>
          <w:lang w:val="en-US"/>
        </w:rPr>
        <w:lastRenderedPageBreak/>
        <w:t xml:space="preserve">Proposal 1: </w:t>
      </w:r>
      <w:r w:rsidR="00AF4AD6">
        <w:rPr>
          <w:rFonts w:eastAsiaTheme="minorEastAsia"/>
          <w:b/>
          <w:bCs/>
          <w:lang w:val="en-US"/>
        </w:rPr>
        <w:t>A</w:t>
      </w:r>
      <w:r w:rsidR="00AF4AD6" w:rsidRPr="000E7D07">
        <w:rPr>
          <w:rFonts w:eastAsiaTheme="minorEastAsia"/>
          <w:b/>
          <w:bCs/>
          <w:lang w:val="en-US"/>
        </w:rPr>
        <w:t xml:space="preserve">t least for PSI-based </w:t>
      </w:r>
      <w:r w:rsidR="00AF4AD6">
        <w:rPr>
          <w:rFonts w:eastAsiaTheme="minorEastAsia"/>
          <w:b/>
          <w:bCs/>
          <w:lang w:val="en-US"/>
        </w:rPr>
        <w:t>discard</w:t>
      </w:r>
      <w:r w:rsidR="00515C74">
        <w:rPr>
          <w:rFonts w:eastAsiaTheme="minorEastAsia"/>
          <w:b/>
          <w:bCs/>
          <w:lang w:val="en-US"/>
        </w:rPr>
        <w:t xml:space="preserve"> is active</w:t>
      </w:r>
      <w:r w:rsidR="00AF4AD6">
        <w:rPr>
          <w:rFonts w:eastAsiaTheme="minorEastAsia"/>
          <w:b/>
          <w:bCs/>
          <w:lang w:val="en-US"/>
        </w:rPr>
        <w:t>, t</w:t>
      </w:r>
      <w:r>
        <w:rPr>
          <w:rFonts w:eastAsiaTheme="minorEastAsia"/>
          <w:b/>
          <w:bCs/>
          <w:lang w:val="en-US"/>
        </w:rPr>
        <w:t xml:space="preserve">he </w:t>
      </w:r>
      <w:r w:rsidR="00254DDC">
        <w:rPr>
          <w:rFonts w:eastAsiaTheme="minorEastAsia"/>
          <w:b/>
          <w:bCs/>
          <w:lang w:val="en-US"/>
        </w:rPr>
        <w:t>AMD PDU</w:t>
      </w:r>
      <w:r>
        <w:rPr>
          <w:rFonts w:eastAsiaTheme="minorEastAsia"/>
          <w:b/>
          <w:bCs/>
          <w:lang w:val="en-US"/>
        </w:rPr>
        <w:t xml:space="preserve"> with low remaining time can be </w:t>
      </w:r>
      <w:r w:rsidR="00094E2B">
        <w:rPr>
          <w:rFonts w:eastAsiaTheme="minorEastAsia"/>
          <w:b/>
          <w:bCs/>
          <w:lang w:val="en-US"/>
        </w:rPr>
        <w:t>transmitted</w:t>
      </w:r>
      <w:r w:rsidR="00E66DA7">
        <w:rPr>
          <w:rFonts w:eastAsiaTheme="minorEastAsia"/>
          <w:b/>
          <w:bCs/>
          <w:lang w:val="en-US"/>
        </w:rPr>
        <w:t xml:space="preserve"> prior to</w:t>
      </w:r>
      <w:r w:rsidR="003D5242" w:rsidRPr="003D5242">
        <w:rPr>
          <w:rFonts w:eastAsiaTheme="minorEastAsia" w:hint="eastAsia"/>
          <w:b/>
          <w:bCs/>
          <w:lang w:val="en-US"/>
        </w:rPr>
        <w:t xml:space="preserve"> </w:t>
      </w:r>
      <w:r w:rsidR="00254DDC">
        <w:rPr>
          <w:rFonts w:eastAsiaTheme="minorEastAsia"/>
          <w:b/>
          <w:bCs/>
          <w:lang w:val="en-US"/>
        </w:rPr>
        <w:t xml:space="preserve">other </w:t>
      </w:r>
      <w:r w:rsidR="004D6216">
        <w:rPr>
          <w:rFonts w:eastAsiaTheme="minorEastAsia"/>
          <w:b/>
          <w:bCs/>
          <w:lang w:val="en-US"/>
        </w:rPr>
        <w:t>AMD PDU</w:t>
      </w:r>
      <w:r w:rsidR="00B115D5">
        <w:rPr>
          <w:rFonts w:eastAsiaTheme="minorEastAsia"/>
          <w:b/>
          <w:bCs/>
          <w:lang w:val="en-US"/>
        </w:rPr>
        <w:t xml:space="preserve"> in RLC</w:t>
      </w:r>
      <w:r w:rsidR="005E0407">
        <w:rPr>
          <w:rFonts w:eastAsiaTheme="minorEastAsia"/>
          <w:b/>
          <w:bCs/>
          <w:lang w:val="en-US"/>
        </w:rPr>
        <w:t>.</w:t>
      </w:r>
      <w:r w:rsidR="00BD23BE">
        <w:rPr>
          <w:rFonts w:eastAsiaTheme="minorEastAsia"/>
          <w:b/>
          <w:bCs/>
          <w:lang w:val="en-US"/>
        </w:rPr>
        <w:t xml:space="preserve"> </w:t>
      </w:r>
    </w:p>
    <w:p w14:paraId="2FE091AF" w14:textId="360935E0" w:rsidR="00673B8C" w:rsidRPr="00673B8C" w:rsidRDefault="00673B8C" w:rsidP="00BF4B21">
      <w:pPr>
        <w:pStyle w:val="a7"/>
        <w:numPr>
          <w:ilvl w:val="0"/>
          <w:numId w:val="5"/>
        </w:numPr>
        <w:spacing w:after="0"/>
        <w:rPr>
          <w:rFonts w:eastAsiaTheme="minorEastAsia"/>
          <w:b/>
          <w:bCs/>
          <w:i/>
          <w:iCs/>
          <w:u w:val="single"/>
          <w:lang w:val="en-US"/>
        </w:rPr>
      </w:pPr>
      <w:r w:rsidRPr="00673B8C">
        <w:rPr>
          <w:rFonts w:eastAsiaTheme="minorEastAsia"/>
          <w:b/>
          <w:bCs/>
          <w:i/>
          <w:iCs/>
          <w:u w:val="single"/>
          <w:lang w:val="en-US"/>
        </w:rPr>
        <w:t>For multiple LCHs</w:t>
      </w:r>
    </w:p>
    <w:p w14:paraId="72122326" w14:textId="5391E474" w:rsidR="00ED7FE8" w:rsidRDefault="009F4A36" w:rsidP="00BF4B21">
      <w:pPr>
        <w:spacing w:after="0"/>
        <w:rPr>
          <w:iCs/>
          <w:lang w:eastAsia="ko-KR"/>
        </w:rPr>
      </w:pPr>
      <w:r>
        <w:rPr>
          <w:rFonts w:eastAsiaTheme="minorEastAsia"/>
          <w:lang w:val="en-US"/>
        </w:rPr>
        <w:t xml:space="preserve">For inter-LCH, </w:t>
      </w:r>
      <w:r w:rsidR="006C1244">
        <w:rPr>
          <w:rFonts w:eastAsiaTheme="minorEastAsia"/>
          <w:lang w:val="en-US"/>
        </w:rPr>
        <w:t xml:space="preserve">MAC entity may allocate UL resources for LCH based on LCP procedure. </w:t>
      </w:r>
      <w:r w:rsidR="00AE7B73">
        <w:rPr>
          <w:rFonts w:eastAsiaTheme="minorEastAsia"/>
          <w:lang w:val="en-US"/>
        </w:rPr>
        <w:t xml:space="preserve">If </w:t>
      </w:r>
      <w:r w:rsidR="004B6E8D">
        <w:rPr>
          <w:rFonts w:eastAsiaTheme="minorEastAsia" w:hint="eastAsia"/>
          <w:lang w:val="en-US"/>
        </w:rPr>
        <w:t>mu</w:t>
      </w:r>
      <w:r w:rsidR="004B6E8D">
        <w:rPr>
          <w:rFonts w:eastAsiaTheme="minorEastAsia"/>
          <w:lang w:val="en-US"/>
        </w:rPr>
        <w:t xml:space="preserve">ltiple </w:t>
      </w:r>
      <w:r w:rsidR="00AE7B73">
        <w:rPr>
          <w:rFonts w:eastAsiaTheme="minorEastAsia"/>
          <w:lang w:val="en-US"/>
        </w:rPr>
        <w:t xml:space="preserve">LCHs can map to a UL resource, the </w:t>
      </w:r>
      <w:proofErr w:type="spellStart"/>
      <w:r w:rsidR="00AE7B73" w:rsidRPr="00AE7B73">
        <w:rPr>
          <w:rFonts w:eastAsiaTheme="minorEastAsia"/>
          <w:i/>
          <w:iCs/>
          <w:lang w:val="en-US"/>
        </w:rPr>
        <w:t>Bj</w:t>
      </w:r>
      <w:proofErr w:type="spellEnd"/>
      <w:r w:rsidR="00AE7B73">
        <w:rPr>
          <w:rFonts w:eastAsiaTheme="minorEastAsia"/>
          <w:lang w:val="en-US"/>
        </w:rPr>
        <w:t xml:space="preserve"> and </w:t>
      </w:r>
      <w:r w:rsidR="00AE7B73" w:rsidRPr="003541C3">
        <w:rPr>
          <w:i/>
          <w:lang w:eastAsia="ko-KR"/>
        </w:rPr>
        <w:t>priority</w:t>
      </w:r>
      <w:r w:rsidR="00AE7B73">
        <w:rPr>
          <w:i/>
          <w:lang w:eastAsia="ko-KR"/>
        </w:rPr>
        <w:t xml:space="preserve"> </w:t>
      </w:r>
      <w:r w:rsidR="00AE7B73">
        <w:rPr>
          <w:iCs/>
          <w:lang w:eastAsia="ko-KR"/>
        </w:rPr>
        <w:t>should be consider</w:t>
      </w:r>
      <w:r w:rsidR="00AF3E45">
        <w:rPr>
          <w:iCs/>
          <w:lang w:eastAsia="ko-KR"/>
        </w:rPr>
        <w:t>ed</w:t>
      </w:r>
      <w:r w:rsidR="00AE7B73">
        <w:rPr>
          <w:iCs/>
          <w:lang w:eastAsia="ko-KR"/>
        </w:rPr>
        <w:t xml:space="preserve"> to allocate UL resource</w:t>
      </w:r>
      <w:r w:rsidR="00AF3E45">
        <w:rPr>
          <w:iCs/>
          <w:lang w:eastAsia="ko-KR"/>
        </w:rPr>
        <w:t>s</w:t>
      </w:r>
      <w:r w:rsidR="00AE7B73">
        <w:rPr>
          <w:iCs/>
          <w:lang w:eastAsia="ko-KR"/>
        </w:rPr>
        <w:t xml:space="preserve">, </w:t>
      </w:r>
      <w:proofErr w:type="gramStart"/>
      <w:r w:rsidR="00AE7B73">
        <w:rPr>
          <w:iCs/>
          <w:lang w:eastAsia="ko-KR"/>
        </w:rPr>
        <w:t>i.e.</w:t>
      </w:r>
      <w:proofErr w:type="gramEnd"/>
      <w:r w:rsidR="00AE7B73" w:rsidRPr="00AE7B73">
        <w:t xml:space="preserve"> </w:t>
      </w:r>
      <w:r w:rsidR="00AE7B73">
        <w:rPr>
          <w:iCs/>
          <w:lang w:eastAsia="ko-KR"/>
        </w:rPr>
        <w:t xml:space="preserve">LCHs </w:t>
      </w:r>
      <w:r w:rsidR="00AE7B73" w:rsidRPr="00AE7B73">
        <w:rPr>
          <w:iCs/>
          <w:lang w:eastAsia="ko-KR"/>
        </w:rPr>
        <w:t xml:space="preserve">with </w:t>
      </w:r>
      <w:proofErr w:type="spellStart"/>
      <w:r w:rsidR="00AE7B73" w:rsidRPr="00955856">
        <w:rPr>
          <w:i/>
          <w:lang w:eastAsia="ko-KR"/>
        </w:rPr>
        <w:t>Bj</w:t>
      </w:r>
      <w:proofErr w:type="spellEnd"/>
      <w:r w:rsidR="00AE7B73" w:rsidRPr="00AE7B73">
        <w:rPr>
          <w:iCs/>
          <w:lang w:eastAsia="ko-KR"/>
        </w:rPr>
        <w:t xml:space="preserve"> &gt; 0 are allocated resources in a decreasing priority order.</w:t>
      </w:r>
      <w:r w:rsidR="00AE7B73">
        <w:rPr>
          <w:iCs/>
          <w:lang w:eastAsia="ko-KR"/>
        </w:rPr>
        <w:t xml:space="preserve"> If UL resources is not enough, </w:t>
      </w:r>
      <w:r w:rsidR="00AE7B73" w:rsidRPr="00243EC6">
        <w:rPr>
          <w:iCs/>
          <w:lang w:eastAsia="ko-KR"/>
        </w:rPr>
        <w:t xml:space="preserve">a </w:t>
      </w:r>
      <w:r w:rsidR="00EA475D" w:rsidRPr="00243EC6">
        <w:rPr>
          <w:rFonts w:eastAsiaTheme="minorEastAsia"/>
          <w:lang w:val="en-US"/>
        </w:rPr>
        <w:t xml:space="preserve">certain </w:t>
      </w:r>
      <w:r w:rsidR="00AE7B73" w:rsidRPr="00243EC6">
        <w:rPr>
          <w:rFonts w:eastAsiaTheme="minorEastAsia"/>
          <w:lang w:val="en-US"/>
        </w:rPr>
        <w:t xml:space="preserve">LCH </w:t>
      </w:r>
      <w:r w:rsidR="00E23BA0" w:rsidRPr="00243EC6">
        <w:rPr>
          <w:rFonts w:eastAsiaTheme="minorEastAsia" w:hint="eastAsia"/>
          <w:lang w:val="en-US"/>
        </w:rPr>
        <w:t>with</w:t>
      </w:r>
      <w:r w:rsidR="00AE7B73">
        <w:rPr>
          <w:rFonts w:eastAsiaTheme="minorEastAsia"/>
          <w:lang w:val="en-US"/>
        </w:rPr>
        <w:t xml:space="preserve"> delay-critical packets may not have </w:t>
      </w:r>
      <w:r w:rsidR="00955856">
        <w:rPr>
          <w:rFonts w:eastAsiaTheme="minorEastAsia"/>
          <w:lang w:val="en-US"/>
        </w:rPr>
        <w:t xml:space="preserve">a </w:t>
      </w:r>
      <w:r w:rsidR="00AE7B73">
        <w:rPr>
          <w:rFonts w:eastAsiaTheme="minorEastAsia"/>
          <w:lang w:val="en-US"/>
        </w:rPr>
        <w:t>chance to transmit</w:t>
      </w:r>
      <w:r w:rsidR="00955856">
        <w:rPr>
          <w:rFonts w:eastAsiaTheme="minorEastAsia"/>
          <w:lang w:val="en-US"/>
        </w:rPr>
        <w:t>, these packets may exceed their delay budget and then be dropped</w:t>
      </w:r>
      <w:r w:rsidR="00AE7B73">
        <w:rPr>
          <w:rFonts w:eastAsiaTheme="minorEastAsia"/>
          <w:lang w:val="en-US"/>
        </w:rPr>
        <w:t xml:space="preserve">. </w:t>
      </w:r>
      <w:r w:rsidR="00E23BA0">
        <w:rPr>
          <w:rFonts w:eastAsiaTheme="minorEastAsia"/>
          <w:lang w:val="en-US"/>
        </w:rPr>
        <w:t xml:space="preserve">Since the DSR reports the delay-critical data volume, </w:t>
      </w:r>
      <w:r w:rsidR="00E23BA0">
        <w:rPr>
          <w:iCs/>
          <w:lang w:eastAsia="ko-KR"/>
        </w:rPr>
        <w:t>UL resources should be used</w:t>
      </w:r>
      <w:r w:rsidR="00AF3E45">
        <w:rPr>
          <w:iCs/>
          <w:lang w:eastAsia="ko-KR"/>
        </w:rPr>
        <w:t xml:space="preserve"> </w:t>
      </w:r>
      <w:r w:rsidR="00E23BA0">
        <w:rPr>
          <w:iCs/>
          <w:lang w:eastAsia="ko-KR"/>
        </w:rPr>
        <w:t>by delay-critical packets</w:t>
      </w:r>
      <w:r w:rsidR="00AF3E45">
        <w:rPr>
          <w:iCs/>
          <w:lang w:eastAsia="ko-KR"/>
        </w:rPr>
        <w:t xml:space="preserve"> firstly</w:t>
      </w:r>
      <w:r w:rsidR="00955856">
        <w:rPr>
          <w:iCs/>
          <w:lang w:eastAsia="ko-KR"/>
        </w:rPr>
        <w:t xml:space="preserve"> and to avoid discarding delay-critical packets. </w:t>
      </w:r>
    </w:p>
    <w:p w14:paraId="14209402" w14:textId="2392B19C" w:rsidR="00243EC6" w:rsidRDefault="00175863" w:rsidP="004D6216">
      <w:pPr>
        <w:spacing w:after="0"/>
        <w:rPr>
          <w:rFonts w:eastAsiaTheme="minorEastAsia"/>
          <w:iCs/>
        </w:rPr>
      </w:pPr>
      <w:r>
        <w:rPr>
          <w:rFonts w:eastAsiaTheme="minorEastAsia"/>
          <w:iCs/>
        </w:rPr>
        <w:t xml:space="preserve">In the last meeting, there </w:t>
      </w:r>
      <w:r w:rsidR="00243EC6">
        <w:rPr>
          <w:rFonts w:eastAsiaTheme="minorEastAsia"/>
          <w:iCs/>
        </w:rPr>
        <w:t>are two methods</w:t>
      </w:r>
      <w:r w:rsidR="00A23692">
        <w:rPr>
          <w:rFonts w:eastAsiaTheme="minorEastAsia"/>
          <w:iCs/>
        </w:rPr>
        <w:t xml:space="preserve"> </w:t>
      </w:r>
      <w:r>
        <w:rPr>
          <w:rFonts w:eastAsiaTheme="minorEastAsia"/>
          <w:iCs/>
        </w:rPr>
        <w:t>approved to stud</w:t>
      </w:r>
      <w:r w:rsidR="009D794F">
        <w:rPr>
          <w:rFonts w:eastAsiaTheme="minorEastAsia"/>
          <w:iCs/>
        </w:rPr>
        <w:t>y</w:t>
      </w:r>
      <w:r>
        <w:rPr>
          <w:rFonts w:eastAsiaTheme="minorEastAsia"/>
          <w:iCs/>
        </w:rPr>
        <w:t xml:space="preserve"> for </w:t>
      </w:r>
      <w:r w:rsidR="00B72E4E">
        <w:rPr>
          <w:rFonts w:eastAsiaTheme="minorEastAsia"/>
          <w:iCs/>
        </w:rPr>
        <w:t>allocat</w:t>
      </w:r>
      <w:r>
        <w:rPr>
          <w:rFonts w:eastAsiaTheme="minorEastAsia"/>
          <w:iCs/>
        </w:rPr>
        <w:t>ing</w:t>
      </w:r>
      <w:r w:rsidR="00B72E4E">
        <w:rPr>
          <w:rFonts w:eastAsiaTheme="minorEastAsia"/>
          <w:iCs/>
        </w:rPr>
        <w:t xml:space="preserve"> UL resources to delay-critical data:</w:t>
      </w:r>
    </w:p>
    <w:p w14:paraId="6DA57BD1" w14:textId="4690AD2F" w:rsidR="00B72E4E" w:rsidRPr="00B72E4E" w:rsidRDefault="00B72E4E" w:rsidP="00805FDA">
      <w:pPr>
        <w:pStyle w:val="a7"/>
        <w:numPr>
          <w:ilvl w:val="0"/>
          <w:numId w:val="6"/>
        </w:numPr>
        <w:spacing w:after="0"/>
        <w:rPr>
          <w:rFonts w:eastAsiaTheme="minorEastAsia"/>
          <w:iCs/>
        </w:rPr>
      </w:pPr>
      <w:r>
        <w:rPr>
          <w:rFonts w:eastAsiaTheme="minorEastAsia"/>
          <w:iCs/>
        </w:rPr>
        <w:t>O</w:t>
      </w:r>
      <w:r w:rsidRPr="00B72E4E">
        <w:rPr>
          <w:rFonts w:eastAsiaTheme="minorEastAsia"/>
          <w:iCs/>
        </w:rPr>
        <w:t>ption 1: Enhance LCP restrictions/LCH selection.</w:t>
      </w:r>
    </w:p>
    <w:p w14:paraId="67A819C3" w14:textId="2DB28147" w:rsidR="00B72E4E" w:rsidRPr="00B72E4E" w:rsidRDefault="00B72E4E">
      <w:pPr>
        <w:pStyle w:val="a7"/>
        <w:numPr>
          <w:ilvl w:val="0"/>
          <w:numId w:val="6"/>
        </w:numPr>
        <w:spacing w:after="0"/>
        <w:rPr>
          <w:rFonts w:eastAsiaTheme="minorEastAsia"/>
          <w:iCs/>
        </w:rPr>
      </w:pPr>
      <w:r>
        <w:rPr>
          <w:rFonts w:eastAsiaTheme="minorEastAsia"/>
          <w:iCs/>
        </w:rPr>
        <w:t>O</w:t>
      </w:r>
      <w:r w:rsidRPr="00B72E4E">
        <w:rPr>
          <w:rFonts w:eastAsiaTheme="minorEastAsia"/>
          <w:iCs/>
        </w:rPr>
        <w:t>ption 2: Enhance LCH prioritization.</w:t>
      </w:r>
    </w:p>
    <w:p w14:paraId="3924BF34" w14:textId="188D2629" w:rsidR="007645A2" w:rsidRPr="007645A2" w:rsidRDefault="00B72E4E">
      <w:pPr>
        <w:spacing w:after="0"/>
        <w:rPr>
          <w:rFonts w:eastAsiaTheme="minorEastAsia"/>
          <w:iCs/>
        </w:rPr>
      </w:pPr>
      <w:r>
        <w:rPr>
          <w:rFonts w:eastAsiaTheme="minorEastAsia"/>
          <w:iCs/>
        </w:rPr>
        <w:t>For option 1,</w:t>
      </w:r>
      <w:r w:rsidR="00536FF5">
        <w:rPr>
          <w:rFonts w:eastAsiaTheme="minorEastAsia"/>
          <w:iCs/>
        </w:rPr>
        <w:t xml:space="preserve"> </w:t>
      </w:r>
      <w:r>
        <w:rPr>
          <w:rFonts w:eastAsiaTheme="minorEastAsia"/>
          <w:iCs/>
        </w:rPr>
        <w:t>network can schedule UL grant for delay-critical data after receiving the DSR. If the UE receives such UL grant for delay critical data, the UE map</w:t>
      </w:r>
      <w:r w:rsidR="00C83492">
        <w:rPr>
          <w:rFonts w:eastAsiaTheme="minorEastAsia"/>
          <w:iCs/>
        </w:rPr>
        <w:t>s</w:t>
      </w:r>
      <w:r>
        <w:rPr>
          <w:rFonts w:eastAsiaTheme="minorEastAsia"/>
          <w:iCs/>
        </w:rPr>
        <w:t xml:space="preserve"> the LCH which contains delay-critical data to that UL grant</w:t>
      </w:r>
      <w:r w:rsidR="00AB4C7C">
        <w:rPr>
          <w:rFonts w:eastAsiaTheme="minorEastAsia"/>
          <w:iCs/>
        </w:rPr>
        <w:t xml:space="preserve">. </w:t>
      </w:r>
      <w:r w:rsidR="00C83492">
        <w:rPr>
          <w:rFonts w:eastAsiaTheme="minorEastAsia"/>
          <w:iCs/>
        </w:rPr>
        <w:t xml:space="preserve">Therefore, </w:t>
      </w:r>
      <w:r w:rsidR="00733F07">
        <w:rPr>
          <w:rFonts w:eastAsiaTheme="minorEastAsia"/>
          <w:iCs/>
        </w:rPr>
        <w:t>a</w:t>
      </w:r>
      <w:r w:rsidR="00F55A13">
        <w:rPr>
          <w:rFonts w:eastAsiaTheme="minorEastAsia"/>
          <w:iCs/>
        </w:rPr>
        <w:t xml:space="preserve"> </w:t>
      </w:r>
      <w:r w:rsidR="00F55A13" w:rsidRPr="0044258C">
        <w:rPr>
          <w:lang w:eastAsia="ko-KR"/>
        </w:rPr>
        <w:t>mapping restriction</w:t>
      </w:r>
      <w:r w:rsidR="00F55A13">
        <w:rPr>
          <w:lang w:eastAsia="ko-KR"/>
        </w:rPr>
        <w:t xml:space="preserve"> </w:t>
      </w:r>
      <w:r w:rsidR="007645A2">
        <w:rPr>
          <w:lang w:eastAsia="ko-KR"/>
        </w:rPr>
        <w:t xml:space="preserve">from </w:t>
      </w:r>
      <w:r w:rsidR="007645A2">
        <w:rPr>
          <w:rFonts w:eastAsiaTheme="minorEastAsia"/>
          <w:iCs/>
        </w:rPr>
        <w:t>LCH with delay-critical data to UL grant should be supported.</w:t>
      </w:r>
    </w:p>
    <w:p w14:paraId="51C8046F" w14:textId="525B16BB" w:rsidR="007645A2" w:rsidRPr="00AF3E45" w:rsidRDefault="007645A2">
      <w:pPr>
        <w:spacing w:after="0"/>
        <w:rPr>
          <w:rFonts w:eastAsiaTheme="minorEastAsia"/>
          <w:b/>
          <w:bCs/>
          <w:lang w:val="en-US"/>
        </w:rPr>
      </w:pPr>
      <w:r w:rsidRPr="00AF3E45">
        <w:rPr>
          <w:rFonts w:eastAsiaTheme="minorEastAsia"/>
          <w:b/>
          <w:bCs/>
          <w:lang w:val="en-US"/>
        </w:rPr>
        <w:t xml:space="preserve">Proposal 2: </w:t>
      </w:r>
      <w:r>
        <w:rPr>
          <w:rFonts w:eastAsiaTheme="minorEastAsia"/>
          <w:b/>
          <w:bCs/>
          <w:lang w:val="en-US"/>
        </w:rPr>
        <w:t>The</w:t>
      </w:r>
      <w:r w:rsidRPr="007645A2">
        <w:rPr>
          <w:rFonts w:eastAsiaTheme="minorEastAsia"/>
          <w:b/>
          <w:bCs/>
          <w:lang w:val="en-US"/>
        </w:rPr>
        <w:t xml:space="preserve"> mapping restriction </w:t>
      </w:r>
      <w:r w:rsidR="007C1857">
        <w:rPr>
          <w:rFonts w:eastAsiaTheme="minorEastAsia"/>
          <w:b/>
          <w:bCs/>
          <w:lang w:val="en-US"/>
        </w:rPr>
        <w:t>between</w:t>
      </w:r>
      <w:r w:rsidRPr="007645A2">
        <w:rPr>
          <w:rFonts w:eastAsiaTheme="minorEastAsia"/>
          <w:b/>
          <w:bCs/>
          <w:lang w:val="en-US"/>
        </w:rPr>
        <w:t xml:space="preserve"> LCH with delay-critical data </w:t>
      </w:r>
      <w:r w:rsidR="007C1857">
        <w:rPr>
          <w:rFonts w:eastAsiaTheme="minorEastAsia"/>
          <w:b/>
          <w:bCs/>
          <w:lang w:val="en-US"/>
        </w:rPr>
        <w:t>and</w:t>
      </w:r>
      <w:r w:rsidRPr="007645A2">
        <w:rPr>
          <w:rFonts w:eastAsiaTheme="minorEastAsia"/>
          <w:b/>
          <w:bCs/>
          <w:lang w:val="en-US"/>
        </w:rPr>
        <w:t xml:space="preserve"> UL </w:t>
      </w:r>
      <w:r w:rsidR="0070746E">
        <w:rPr>
          <w:rFonts w:eastAsiaTheme="minorEastAsia"/>
          <w:b/>
          <w:bCs/>
          <w:lang w:val="en-US"/>
        </w:rPr>
        <w:t>resources</w:t>
      </w:r>
      <w:r w:rsidRPr="007645A2">
        <w:rPr>
          <w:rFonts w:eastAsiaTheme="minorEastAsia"/>
          <w:b/>
          <w:bCs/>
          <w:lang w:val="en-US"/>
        </w:rPr>
        <w:t xml:space="preserve"> should be supported</w:t>
      </w:r>
      <w:r w:rsidRPr="00AF3E45">
        <w:rPr>
          <w:rFonts w:eastAsiaTheme="minorEastAsia"/>
          <w:b/>
          <w:bCs/>
          <w:lang w:val="en-US"/>
        </w:rPr>
        <w:t>.</w:t>
      </w:r>
    </w:p>
    <w:p w14:paraId="4B8DC3E8" w14:textId="29A5A599" w:rsidR="005471F7" w:rsidRDefault="005471F7">
      <w:pPr>
        <w:spacing w:after="0"/>
        <w:rPr>
          <w:rFonts w:eastAsiaTheme="minorEastAsia"/>
          <w:iCs/>
        </w:rPr>
      </w:pPr>
      <w:r>
        <w:rPr>
          <w:rFonts w:eastAsiaTheme="minorEastAsia"/>
          <w:iCs/>
        </w:rPr>
        <w:t xml:space="preserve">For option 2, </w:t>
      </w:r>
      <w:r w:rsidR="00B56F3D">
        <w:rPr>
          <w:rFonts w:eastAsiaTheme="minorEastAsia"/>
          <w:iCs/>
        </w:rPr>
        <w:t xml:space="preserve">for one LCH, a higher </w:t>
      </w:r>
      <w:r w:rsidR="0070746E">
        <w:rPr>
          <w:rFonts w:eastAsiaTheme="minorEastAsia"/>
          <w:iCs/>
        </w:rPr>
        <w:t xml:space="preserve">priority </w:t>
      </w:r>
      <w:r w:rsidR="00B56F3D">
        <w:rPr>
          <w:rFonts w:eastAsiaTheme="minorEastAsia"/>
          <w:iCs/>
        </w:rPr>
        <w:t xml:space="preserve">for LCP can be adapted </w:t>
      </w:r>
      <w:r w:rsidR="0070746E">
        <w:rPr>
          <w:rFonts w:eastAsiaTheme="minorEastAsia"/>
          <w:iCs/>
        </w:rPr>
        <w:t xml:space="preserve">when </w:t>
      </w:r>
      <w:r w:rsidR="00A736F3">
        <w:rPr>
          <w:rFonts w:eastAsiaTheme="minorEastAsia"/>
          <w:iCs/>
        </w:rPr>
        <w:t>the LCH includes delay-critical data</w:t>
      </w:r>
      <w:r w:rsidR="00234924">
        <w:rPr>
          <w:rFonts w:eastAsiaTheme="minorEastAsia"/>
          <w:iCs/>
        </w:rPr>
        <w:t xml:space="preserve">. </w:t>
      </w:r>
      <w:r w:rsidR="00B56F3D">
        <w:rPr>
          <w:rFonts w:eastAsiaTheme="minorEastAsia"/>
          <w:iCs/>
        </w:rPr>
        <w:t>T</w:t>
      </w:r>
      <w:r w:rsidR="00243BC8">
        <w:rPr>
          <w:rFonts w:eastAsiaTheme="minorEastAsia"/>
          <w:iCs/>
        </w:rPr>
        <w:t xml:space="preserve">here are </w:t>
      </w:r>
      <w:r w:rsidR="00E621F7">
        <w:rPr>
          <w:rFonts w:eastAsiaTheme="minorEastAsia"/>
          <w:iCs/>
        </w:rPr>
        <w:t>following</w:t>
      </w:r>
      <w:r w:rsidR="00243BC8">
        <w:rPr>
          <w:rFonts w:eastAsiaTheme="minorEastAsia"/>
          <w:iCs/>
        </w:rPr>
        <w:t xml:space="preserve"> methods to</w:t>
      </w:r>
      <w:r w:rsidR="00B56F3D">
        <w:rPr>
          <w:rFonts w:eastAsiaTheme="minorEastAsia"/>
          <w:iCs/>
        </w:rPr>
        <w:t xml:space="preserve"> provide a higher</w:t>
      </w:r>
      <w:r w:rsidR="00243BC8">
        <w:rPr>
          <w:rFonts w:eastAsiaTheme="minorEastAsia"/>
          <w:iCs/>
        </w:rPr>
        <w:t xml:space="preserve"> priority </w:t>
      </w:r>
      <w:r w:rsidR="00B56F3D">
        <w:rPr>
          <w:rFonts w:eastAsiaTheme="minorEastAsia"/>
          <w:iCs/>
        </w:rPr>
        <w:t>for one LCH in such case</w:t>
      </w:r>
      <w:r w:rsidR="00243BC8">
        <w:rPr>
          <w:rFonts w:eastAsiaTheme="minorEastAsia"/>
          <w:iCs/>
        </w:rPr>
        <w:t>:</w:t>
      </w:r>
    </w:p>
    <w:p w14:paraId="49F89BF1" w14:textId="077CCB01" w:rsidR="00243BC8" w:rsidRDefault="00243BC8">
      <w:pPr>
        <w:spacing w:after="0"/>
        <w:rPr>
          <w:rFonts w:eastAsiaTheme="minorEastAsia"/>
          <w:iCs/>
        </w:rPr>
      </w:pPr>
      <w:r>
        <w:rPr>
          <w:rFonts w:eastAsiaTheme="minorEastAsia"/>
          <w:iCs/>
        </w:rPr>
        <w:t xml:space="preserve">Method 1: </w:t>
      </w:r>
      <w:r w:rsidR="00B56F3D">
        <w:rPr>
          <w:rFonts w:eastAsiaTheme="minorEastAsia"/>
          <w:iCs/>
        </w:rPr>
        <w:t xml:space="preserve">configure </w:t>
      </w:r>
      <w:r>
        <w:rPr>
          <w:rFonts w:eastAsiaTheme="minorEastAsia"/>
          <w:iCs/>
        </w:rPr>
        <w:t>two priorities for one LCH, one for LCH with delay-critical data and on</w:t>
      </w:r>
      <w:r w:rsidR="00E621F7">
        <w:rPr>
          <w:rFonts w:eastAsiaTheme="minorEastAsia"/>
          <w:iCs/>
        </w:rPr>
        <w:t>e</w:t>
      </w:r>
      <w:r>
        <w:rPr>
          <w:rFonts w:eastAsiaTheme="minorEastAsia"/>
          <w:iCs/>
        </w:rPr>
        <w:t xml:space="preserve"> for LCH without delay-critical data.</w:t>
      </w:r>
    </w:p>
    <w:p w14:paraId="3A85E776" w14:textId="5899EC6A" w:rsidR="00243BC8" w:rsidRDefault="00243BC8">
      <w:pPr>
        <w:spacing w:after="0"/>
        <w:rPr>
          <w:rFonts w:eastAsiaTheme="minorEastAsia"/>
          <w:iCs/>
        </w:rPr>
      </w:pPr>
      <w:r>
        <w:rPr>
          <w:rFonts w:eastAsiaTheme="minorEastAsia"/>
          <w:iCs/>
        </w:rPr>
        <w:t xml:space="preserve">Method 2: </w:t>
      </w:r>
      <w:r w:rsidR="00805FDA">
        <w:rPr>
          <w:rFonts w:eastAsiaTheme="minorEastAsia"/>
          <w:iCs/>
        </w:rPr>
        <w:t xml:space="preserve">configure </w:t>
      </w:r>
      <w:r>
        <w:rPr>
          <w:rFonts w:eastAsiaTheme="minorEastAsia"/>
          <w:iCs/>
        </w:rPr>
        <w:t>factor(s) to adjust the priority of LCH</w:t>
      </w:r>
      <w:r w:rsidR="00E621F7">
        <w:rPr>
          <w:rFonts w:eastAsiaTheme="minorEastAsia"/>
          <w:iCs/>
        </w:rPr>
        <w:t>.</w:t>
      </w:r>
    </w:p>
    <w:p w14:paraId="32276B79" w14:textId="6CD13A27" w:rsidR="009D794F" w:rsidRDefault="009D794F">
      <w:pPr>
        <w:spacing w:after="0"/>
        <w:rPr>
          <w:rFonts w:eastAsiaTheme="minorEastAsia"/>
          <w:iCs/>
        </w:rPr>
      </w:pPr>
      <w:r>
        <w:rPr>
          <w:rFonts w:eastAsiaTheme="minorEastAsia"/>
          <w:iCs/>
        </w:rPr>
        <w:t xml:space="preserve">For method 1, network </w:t>
      </w:r>
      <w:r w:rsidR="006D25EE">
        <w:rPr>
          <w:rFonts w:eastAsiaTheme="minorEastAsia" w:hint="eastAsia"/>
          <w:iCs/>
        </w:rPr>
        <w:t>can</w:t>
      </w:r>
      <w:r w:rsidR="006D25EE">
        <w:rPr>
          <w:rFonts w:eastAsiaTheme="minorEastAsia"/>
          <w:iCs/>
        </w:rPr>
        <w:t xml:space="preserve"> </w:t>
      </w:r>
      <w:r>
        <w:rPr>
          <w:rFonts w:eastAsiaTheme="minorEastAsia"/>
          <w:iCs/>
        </w:rPr>
        <w:t>configur</w:t>
      </w:r>
      <w:r w:rsidR="004A4027">
        <w:rPr>
          <w:rFonts w:eastAsiaTheme="minorEastAsia"/>
          <w:iCs/>
        </w:rPr>
        <w:t>e</w:t>
      </w:r>
      <w:r>
        <w:rPr>
          <w:rFonts w:eastAsiaTheme="minorEastAsia"/>
          <w:iCs/>
        </w:rPr>
        <w:t xml:space="preserve"> </w:t>
      </w:r>
      <w:r w:rsidR="004A4027">
        <w:rPr>
          <w:rFonts w:eastAsiaTheme="minorEastAsia"/>
          <w:iCs/>
        </w:rPr>
        <w:t>two priorities for one LCH</w:t>
      </w:r>
      <w:r w:rsidR="006D25EE">
        <w:rPr>
          <w:rFonts w:eastAsiaTheme="minorEastAsia"/>
          <w:iCs/>
        </w:rPr>
        <w:t>.</w:t>
      </w:r>
      <w:r w:rsidR="004A4027">
        <w:rPr>
          <w:rFonts w:eastAsiaTheme="minorEastAsia"/>
          <w:iCs/>
        </w:rPr>
        <w:t xml:space="preserve"> </w:t>
      </w:r>
      <w:r w:rsidR="006D25EE">
        <w:rPr>
          <w:rFonts w:eastAsiaTheme="minorEastAsia"/>
          <w:iCs/>
        </w:rPr>
        <w:t>I</w:t>
      </w:r>
      <w:r w:rsidR="004A4027">
        <w:rPr>
          <w:rFonts w:eastAsiaTheme="minorEastAsia"/>
          <w:iCs/>
        </w:rPr>
        <w:t xml:space="preserve">f the LCH without delay-critical data, the legacy priority is used, otherwise the </w:t>
      </w:r>
      <w:r w:rsidR="00B56F3D">
        <w:rPr>
          <w:rFonts w:eastAsiaTheme="minorEastAsia"/>
          <w:iCs/>
        </w:rPr>
        <w:t>higher</w:t>
      </w:r>
      <w:r w:rsidR="004A4027">
        <w:rPr>
          <w:rFonts w:eastAsiaTheme="minorEastAsia"/>
          <w:iCs/>
        </w:rPr>
        <w:t xml:space="preserve"> priority is used. Compare</w:t>
      </w:r>
      <w:r w:rsidR="00287E72">
        <w:rPr>
          <w:rFonts w:eastAsiaTheme="minorEastAsia"/>
          <w:iCs/>
        </w:rPr>
        <w:t>d</w:t>
      </w:r>
      <w:r w:rsidR="004A4027">
        <w:rPr>
          <w:rFonts w:eastAsiaTheme="minorEastAsia"/>
          <w:iCs/>
        </w:rPr>
        <w:t xml:space="preserve"> to method 1, method 2 is more flexible which</w:t>
      </w:r>
      <w:r w:rsidR="0042078E">
        <w:rPr>
          <w:rFonts w:eastAsiaTheme="minorEastAsia"/>
          <w:iCs/>
        </w:rPr>
        <w:t xml:space="preserve"> allows to configure</w:t>
      </w:r>
      <w:r w:rsidR="004A4027">
        <w:rPr>
          <w:rFonts w:eastAsiaTheme="minorEastAsia"/>
          <w:iCs/>
        </w:rPr>
        <w:t xml:space="preserve"> factor(s)</w:t>
      </w:r>
      <w:r w:rsidR="0042078E">
        <w:rPr>
          <w:rFonts w:eastAsiaTheme="minorEastAsia"/>
          <w:iCs/>
        </w:rPr>
        <w:t xml:space="preserve"> </w:t>
      </w:r>
      <w:r w:rsidR="004A4027">
        <w:rPr>
          <w:rFonts w:eastAsiaTheme="minorEastAsia"/>
          <w:iCs/>
        </w:rPr>
        <w:t>associated with different remaining time</w:t>
      </w:r>
      <w:r w:rsidR="00287E72">
        <w:rPr>
          <w:rFonts w:eastAsiaTheme="minorEastAsia"/>
          <w:iCs/>
        </w:rPr>
        <w:t>s</w:t>
      </w:r>
      <w:r w:rsidR="004A4027">
        <w:rPr>
          <w:rFonts w:eastAsiaTheme="minorEastAsia"/>
          <w:iCs/>
        </w:rPr>
        <w:t>.</w:t>
      </w:r>
    </w:p>
    <w:p w14:paraId="2D1CE85B" w14:textId="39D36A73" w:rsidR="00234924" w:rsidRDefault="00234924">
      <w:pPr>
        <w:spacing w:after="0"/>
        <w:rPr>
          <w:rFonts w:eastAsiaTheme="minorEastAsia"/>
          <w:b/>
          <w:bCs/>
          <w:iCs/>
        </w:rPr>
      </w:pPr>
      <w:r w:rsidRPr="001D007E">
        <w:rPr>
          <w:rFonts w:eastAsiaTheme="minorEastAsia"/>
          <w:b/>
          <w:bCs/>
          <w:iCs/>
        </w:rPr>
        <w:t>Proposal 3:</w:t>
      </w:r>
      <w:r w:rsidR="00E621F7" w:rsidRPr="00E621F7">
        <w:rPr>
          <w:rFonts w:eastAsiaTheme="minorEastAsia"/>
          <w:b/>
          <w:bCs/>
          <w:iCs/>
        </w:rPr>
        <w:t xml:space="preserve"> </w:t>
      </w:r>
      <w:r w:rsidR="00805FDA">
        <w:rPr>
          <w:rFonts w:eastAsiaTheme="minorEastAsia"/>
          <w:b/>
          <w:bCs/>
          <w:iCs/>
        </w:rPr>
        <w:t>A higher</w:t>
      </w:r>
      <w:r w:rsidR="00E621F7" w:rsidRPr="001D007E">
        <w:rPr>
          <w:rFonts w:eastAsiaTheme="minorEastAsia"/>
          <w:b/>
          <w:bCs/>
          <w:iCs/>
        </w:rPr>
        <w:t xml:space="preserve"> priority </w:t>
      </w:r>
      <w:r w:rsidR="00805FDA">
        <w:rPr>
          <w:rFonts w:eastAsiaTheme="minorEastAsia"/>
          <w:b/>
          <w:bCs/>
          <w:iCs/>
        </w:rPr>
        <w:t xml:space="preserve">for LCP is </w:t>
      </w:r>
      <w:r w:rsidR="00C81A6B">
        <w:rPr>
          <w:rFonts w:eastAsiaTheme="minorEastAsia"/>
          <w:b/>
          <w:bCs/>
          <w:iCs/>
        </w:rPr>
        <w:t>adapted</w:t>
      </w:r>
      <w:r w:rsidR="00805FDA">
        <w:rPr>
          <w:rFonts w:eastAsiaTheme="minorEastAsia"/>
          <w:b/>
          <w:bCs/>
          <w:iCs/>
        </w:rPr>
        <w:t xml:space="preserve"> for a </w:t>
      </w:r>
      <w:r w:rsidR="00E621F7" w:rsidRPr="001D007E">
        <w:rPr>
          <w:rFonts w:eastAsiaTheme="minorEastAsia"/>
          <w:b/>
          <w:bCs/>
          <w:iCs/>
        </w:rPr>
        <w:t>LCH when</w:t>
      </w:r>
      <w:r w:rsidR="00E621F7">
        <w:rPr>
          <w:rFonts w:eastAsiaTheme="minorEastAsia"/>
          <w:b/>
          <w:bCs/>
          <w:iCs/>
        </w:rPr>
        <w:t xml:space="preserve"> </w:t>
      </w:r>
      <w:r w:rsidR="00E621F7">
        <w:rPr>
          <w:rFonts w:eastAsiaTheme="minorEastAsia" w:hint="eastAsia"/>
          <w:b/>
          <w:bCs/>
          <w:iCs/>
        </w:rPr>
        <w:t>the</w:t>
      </w:r>
      <w:r w:rsidR="00E621F7" w:rsidRPr="001D007E">
        <w:rPr>
          <w:rFonts w:eastAsiaTheme="minorEastAsia"/>
          <w:b/>
          <w:bCs/>
          <w:iCs/>
        </w:rPr>
        <w:t xml:space="preserve"> </w:t>
      </w:r>
      <w:r w:rsidR="00E621F7">
        <w:rPr>
          <w:rFonts w:eastAsiaTheme="minorEastAsia"/>
          <w:b/>
          <w:bCs/>
          <w:iCs/>
        </w:rPr>
        <w:t>LCH</w:t>
      </w:r>
      <w:r w:rsidR="00E621F7" w:rsidRPr="001D007E">
        <w:rPr>
          <w:rFonts w:eastAsiaTheme="minorEastAsia"/>
          <w:b/>
          <w:bCs/>
          <w:iCs/>
        </w:rPr>
        <w:t xml:space="preserve"> </w:t>
      </w:r>
      <w:r w:rsidR="00E621F7">
        <w:rPr>
          <w:rFonts w:eastAsiaTheme="minorEastAsia" w:hint="eastAsia"/>
          <w:b/>
          <w:bCs/>
          <w:iCs/>
        </w:rPr>
        <w:t>be</w:t>
      </w:r>
      <w:r w:rsidR="00E621F7" w:rsidRPr="001D007E">
        <w:rPr>
          <w:rFonts w:eastAsiaTheme="minorEastAsia"/>
          <w:b/>
          <w:bCs/>
          <w:iCs/>
        </w:rPr>
        <w:t>comes delay-critical</w:t>
      </w:r>
      <w:r w:rsidR="001D007E">
        <w:rPr>
          <w:rFonts w:eastAsiaTheme="minorEastAsia"/>
          <w:b/>
          <w:bCs/>
          <w:iCs/>
        </w:rPr>
        <w:t>, the following options can be studied:</w:t>
      </w:r>
    </w:p>
    <w:p w14:paraId="24314F09" w14:textId="7EF63A74" w:rsidR="001D007E" w:rsidRPr="00F13A51" w:rsidRDefault="001D007E">
      <w:pPr>
        <w:pStyle w:val="a7"/>
        <w:numPr>
          <w:ilvl w:val="0"/>
          <w:numId w:val="10"/>
        </w:numPr>
        <w:spacing w:after="0"/>
        <w:rPr>
          <w:rFonts w:eastAsiaTheme="minorEastAsia"/>
          <w:b/>
          <w:bCs/>
          <w:iCs/>
        </w:rPr>
      </w:pPr>
      <w:r w:rsidRPr="00F13A51">
        <w:rPr>
          <w:rFonts w:eastAsiaTheme="minorEastAsia"/>
          <w:b/>
          <w:bCs/>
          <w:iCs/>
        </w:rPr>
        <w:t xml:space="preserve">Option 1: </w:t>
      </w:r>
      <w:r w:rsidR="00805FDA">
        <w:rPr>
          <w:rFonts w:eastAsiaTheme="minorEastAsia"/>
          <w:b/>
          <w:bCs/>
          <w:iCs/>
        </w:rPr>
        <w:t>configure</w:t>
      </w:r>
      <w:r w:rsidR="00805FDA" w:rsidRPr="00F13A51">
        <w:rPr>
          <w:rFonts w:eastAsiaTheme="minorEastAsia"/>
          <w:b/>
          <w:bCs/>
          <w:iCs/>
        </w:rPr>
        <w:t xml:space="preserve"> </w:t>
      </w:r>
      <w:r w:rsidRPr="00F13A51">
        <w:rPr>
          <w:rFonts w:eastAsiaTheme="minorEastAsia"/>
          <w:b/>
          <w:bCs/>
          <w:iCs/>
        </w:rPr>
        <w:t>two priorities for one LCH, one for LCH with delay-critical data and on</w:t>
      </w:r>
      <w:r w:rsidR="00337331" w:rsidRPr="00F13A51">
        <w:rPr>
          <w:rFonts w:eastAsiaTheme="minorEastAsia"/>
          <w:b/>
          <w:bCs/>
          <w:iCs/>
        </w:rPr>
        <w:t>e</w:t>
      </w:r>
      <w:r w:rsidRPr="00F13A51">
        <w:rPr>
          <w:rFonts w:eastAsiaTheme="minorEastAsia"/>
          <w:b/>
          <w:bCs/>
          <w:iCs/>
        </w:rPr>
        <w:t xml:space="preserve"> for LCH without delay-critical data</w:t>
      </w:r>
      <w:r w:rsidR="00001511">
        <w:rPr>
          <w:rFonts w:eastAsiaTheme="minorEastAsia"/>
          <w:b/>
          <w:bCs/>
          <w:iCs/>
        </w:rPr>
        <w:t>.</w:t>
      </w:r>
    </w:p>
    <w:p w14:paraId="50FA7695" w14:textId="733AABFB" w:rsidR="001D007E" w:rsidRPr="00F13A51" w:rsidRDefault="001D007E">
      <w:pPr>
        <w:pStyle w:val="a7"/>
        <w:numPr>
          <w:ilvl w:val="0"/>
          <w:numId w:val="10"/>
        </w:numPr>
        <w:spacing w:after="0"/>
        <w:rPr>
          <w:rFonts w:eastAsiaTheme="minorEastAsia"/>
          <w:b/>
          <w:bCs/>
          <w:iCs/>
        </w:rPr>
      </w:pPr>
      <w:r w:rsidRPr="00F13A51">
        <w:rPr>
          <w:rFonts w:eastAsiaTheme="minorEastAsia"/>
          <w:b/>
          <w:bCs/>
          <w:iCs/>
        </w:rPr>
        <w:t>Option 2:</w:t>
      </w:r>
      <w:r w:rsidRPr="001D007E">
        <w:t xml:space="preserve"> </w:t>
      </w:r>
      <w:r w:rsidR="00805FDA">
        <w:rPr>
          <w:rFonts w:eastAsiaTheme="minorEastAsia"/>
          <w:b/>
          <w:bCs/>
          <w:iCs/>
        </w:rPr>
        <w:t>configure</w:t>
      </w:r>
      <w:r w:rsidR="00805FDA" w:rsidRPr="00F13A51">
        <w:rPr>
          <w:rFonts w:eastAsiaTheme="minorEastAsia"/>
          <w:b/>
          <w:bCs/>
          <w:iCs/>
        </w:rPr>
        <w:t xml:space="preserve"> </w:t>
      </w:r>
      <w:r w:rsidRPr="00F13A51">
        <w:rPr>
          <w:rFonts w:eastAsiaTheme="minorEastAsia"/>
          <w:b/>
          <w:bCs/>
          <w:iCs/>
        </w:rPr>
        <w:t>factor(s) to adjust the priority of LCH</w:t>
      </w:r>
      <w:r w:rsidR="00E621F7" w:rsidRPr="00F13A51">
        <w:rPr>
          <w:rFonts w:eastAsiaTheme="minorEastAsia"/>
          <w:b/>
          <w:bCs/>
          <w:iCs/>
        </w:rPr>
        <w:t>.</w:t>
      </w:r>
    </w:p>
    <w:p w14:paraId="4189A129" w14:textId="02B10BE8" w:rsidR="00E621F7" w:rsidRDefault="00E621F7" w:rsidP="000B76D7">
      <w:pPr>
        <w:pStyle w:val="2"/>
        <w:jc w:val="both"/>
        <w:rPr>
          <w:rFonts w:eastAsiaTheme="minorEastAsia"/>
        </w:rPr>
      </w:pPr>
      <w:r>
        <w:rPr>
          <w:rFonts w:eastAsiaTheme="minorEastAsia" w:hint="eastAsia"/>
        </w:rPr>
        <w:t>2</w:t>
      </w:r>
      <w:r>
        <w:rPr>
          <w:rFonts w:eastAsiaTheme="minorEastAsia"/>
        </w:rPr>
        <w:t>.2 DSR enhancements</w:t>
      </w:r>
    </w:p>
    <w:p w14:paraId="2806A444" w14:textId="42864403" w:rsidR="004A50B4" w:rsidRPr="00EF277A" w:rsidRDefault="006543BC" w:rsidP="002752F1">
      <w:pPr>
        <w:rPr>
          <w:rFonts w:eastAsiaTheme="minorEastAsia"/>
          <w:lang w:val="en-US"/>
        </w:rPr>
      </w:pPr>
      <w:r>
        <w:rPr>
          <w:rFonts w:eastAsiaTheme="minorEastAsia"/>
        </w:rPr>
        <w:t xml:space="preserve">In the last meeting, it </w:t>
      </w:r>
      <w:r w:rsidR="0086663F">
        <w:rPr>
          <w:rFonts w:eastAsiaTheme="minorEastAsia"/>
        </w:rPr>
        <w:t>was</w:t>
      </w:r>
      <w:r>
        <w:rPr>
          <w:rFonts w:eastAsiaTheme="minorEastAsia"/>
        </w:rPr>
        <w:t xml:space="preserve"> agreed to study </w:t>
      </w:r>
      <w:r w:rsidRPr="00C94091">
        <w:t>multiple pairs of remaining time/buffer information</w:t>
      </w:r>
      <w:r>
        <w:t xml:space="preserve"> in DSR</w:t>
      </w:r>
      <w:r w:rsidR="004A50B4">
        <w:t>,</w:t>
      </w:r>
      <w:r>
        <w:t xml:space="preserve"> which can help the</w:t>
      </w:r>
      <w:r w:rsidR="004A50B4" w:rsidRPr="004A50B4">
        <w:t xml:space="preserve"> network </w:t>
      </w:r>
      <w:r w:rsidR="00937819">
        <w:t xml:space="preserve">to </w:t>
      </w:r>
      <w:r w:rsidR="004A50B4" w:rsidRPr="004A50B4">
        <w:t>schedule efficiently when the data with the shortest remaining time is too late to schedule</w:t>
      </w:r>
      <w:r>
        <w:t>.</w:t>
      </w:r>
      <w:r w:rsidR="004A50B4">
        <w:t xml:space="preserve"> Curren</w:t>
      </w:r>
      <w:r w:rsidR="00AD56F0">
        <w:t xml:space="preserve">t </w:t>
      </w:r>
      <w:r w:rsidR="00981CFF">
        <w:t xml:space="preserve">value </w:t>
      </w:r>
      <w:r w:rsidR="00B7491F" w:rsidRPr="0044258C">
        <w:rPr>
          <w:i/>
          <w:iCs/>
          <w:lang w:eastAsia="ko-KR"/>
        </w:rPr>
        <w:t>r</w:t>
      </w:r>
      <w:r w:rsidR="00B7491F">
        <w:t xml:space="preserve"> </w:t>
      </w:r>
      <w:r w:rsidR="00981CFF">
        <w:t xml:space="preserve">of </w:t>
      </w:r>
      <w:r w:rsidR="00AD56F0">
        <w:t>remaining time</w:t>
      </w:r>
      <w:r w:rsidR="00981CFF" w:rsidRPr="0044258C">
        <w:rPr>
          <w:lang w:eastAsia="ko-KR"/>
        </w:rPr>
        <w:t xml:space="preserve"> indicates a remaining time within the range of (</w:t>
      </w:r>
      <w:r w:rsidR="00981CFF" w:rsidRPr="0044258C">
        <w:rPr>
          <w:i/>
          <w:iCs/>
          <w:lang w:eastAsia="ko-KR"/>
        </w:rPr>
        <w:t>r</w:t>
      </w:r>
      <w:r w:rsidR="00981CFF" w:rsidRPr="0044258C">
        <w:rPr>
          <w:lang w:eastAsia="ko-KR"/>
        </w:rPr>
        <w:t xml:space="preserve">, </w:t>
      </w:r>
      <w:r w:rsidR="00981CFF" w:rsidRPr="0044258C">
        <w:rPr>
          <w:i/>
          <w:iCs/>
          <w:lang w:eastAsia="ko-KR"/>
        </w:rPr>
        <w:t>r</w:t>
      </w:r>
      <w:r w:rsidR="00981CFF" w:rsidRPr="0044258C">
        <w:rPr>
          <w:lang w:eastAsia="ko-KR"/>
        </w:rPr>
        <w:t xml:space="preserve"> + 1] msec</w:t>
      </w:r>
      <w:r w:rsidR="00536FF5">
        <w:rPr>
          <w:lang w:eastAsia="ko-KR"/>
        </w:rPr>
        <w:t>.</w:t>
      </w:r>
      <w:r w:rsidR="00515C74">
        <w:rPr>
          <w:lang w:eastAsia="ko-KR"/>
        </w:rPr>
        <w:t xml:space="preserve"> </w:t>
      </w:r>
      <w:r w:rsidR="00536FF5">
        <w:rPr>
          <w:lang w:eastAsia="ko-KR"/>
        </w:rPr>
        <w:t>I</w:t>
      </w:r>
      <w:r w:rsidR="00C426D3">
        <w:rPr>
          <w:lang w:eastAsia="ko-KR"/>
        </w:rPr>
        <w:t xml:space="preserve">f max value of the remaining time is used, </w:t>
      </w:r>
      <w:r w:rsidR="002026B3">
        <w:rPr>
          <w:lang w:eastAsia="ko-KR"/>
        </w:rPr>
        <w:t xml:space="preserve">there may be </w:t>
      </w:r>
      <w:r w:rsidR="00C426D3">
        <w:rPr>
          <w:lang w:eastAsia="ko-KR"/>
        </w:rPr>
        <w:t xml:space="preserve">up to </w:t>
      </w:r>
      <w:r w:rsidR="00C8540B">
        <w:rPr>
          <w:lang w:eastAsia="ko-KR"/>
        </w:rPr>
        <w:t xml:space="preserve">64 </w:t>
      </w:r>
      <w:r w:rsidR="00C426D3">
        <w:rPr>
          <w:lang w:eastAsia="ko-KR"/>
        </w:rPr>
        <w:t>pairs of information in the granularity of 1ms.</w:t>
      </w:r>
      <w:r w:rsidR="00EF277A">
        <w:rPr>
          <w:lang w:eastAsia="ko-KR"/>
        </w:rPr>
        <w:t xml:space="preserve"> </w:t>
      </w:r>
      <w:r w:rsidR="00937819">
        <w:rPr>
          <w:lang w:eastAsia="ko-KR"/>
        </w:rPr>
        <w:t>Thus</w:t>
      </w:r>
      <w:r w:rsidR="00EF277A">
        <w:rPr>
          <w:lang w:eastAsia="ko-KR"/>
        </w:rPr>
        <w:t xml:space="preserve">, the enhancement on the value of remaining time </w:t>
      </w:r>
      <w:r w:rsidR="00937819">
        <w:rPr>
          <w:lang w:eastAsia="ko-KR"/>
        </w:rPr>
        <w:t>needs to be discussed</w:t>
      </w:r>
      <w:r w:rsidR="00EF277A">
        <w:rPr>
          <w:lang w:eastAsia="ko-KR"/>
        </w:rPr>
        <w:t xml:space="preserve">. </w:t>
      </w:r>
      <w:r w:rsidR="00EF277A">
        <w:rPr>
          <w:lang w:val="en-US" w:eastAsia="ko-KR"/>
        </w:rPr>
        <w:t xml:space="preserve">If multiple pairs of buffer information are supported, </w:t>
      </w:r>
      <w:r w:rsidR="00EF277A">
        <w:rPr>
          <w:lang w:val="en-US" w:eastAsia="ko-KR"/>
        </w:rPr>
        <w:lastRenderedPageBreak/>
        <w:t xml:space="preserve">the buffer information in DSR can contain </w:t>
      </w:r>
      <w:r w:rsidR="00EF277A" w:rsidRPr="00C94091">
        <w:t xml:space="preserve">information on delay-critical data </w:t>
      </w:r>
      <w:r w:rsidR="00EF277A">
        <w:t>and</w:t>
      </w:r>
      <w:r w:rsidR="00EF277A" w:rsidRPr="00C94091">
        <w:t xml:space="preserve"> information about non-delay critical data.</w:t>
      </w:r>
    </w:p>
    <w:p w14:paraId="36962F86" w14:textId="42823473" w:rsidR="006543BC" w:rsidRPr="00A65162" w:rsidRDefault="00AD56F0" w:rsidP="00A65162">
      <w:pPr>
        <w:spacing w:after="0"/>
        <w:rPr>
          <w:rFonts w:eastAsiaTheme="minorEastAsia"/>
          <w:b/>
          <w:bCs/>
          <w:iCs/>
        </w:rPr>
      </w:pPr>
      <w:r w:rsidRPr="00A65162">
        <w:rPr>
          <w:rFonts w:eastAsiaTheme="minorEastAsia"/>
          <w:b/>
          <w:bCs/>
          <w:iCs/>
        </w:rPr>
        <w:t xml:space="preserve">Proposal 4: </w:t>
      </w:r>
      <w:r w:rsidR="00175863" w:rsidRPr="00A65162">
        <w:rPr>
          <w:rFonts w:eastAsiaTheme="minorEastAsia"/>
          <w:b/>
          <w:bCs/>
          <w:iCs/>
        </w:rPr>
        <w:t xml:space="preserve">The </w:t>
      </w:r>
      <w:r w:rsidRPr="00A65162">
        <w:rPr>
          <w:rFonts w:eastAsiaTheme="minorEastAsia"/>
          <w:b/>
          <w:bCs/>
          <w:iCs/>
        </w:rPr>
        <w:t>following aspects</w:t>
      </w:r>
      <w:r w:rsidR="00D849B0" w:rsidRPr="00A65162">
        <w:rPr>
          <w:rFonts w:eastAsiaTheme="minorEastAsia"/>
          <w:b/>
          <w:bCs/>
          <w:iCs/>
        </w:rPr>
        <w:t xml:space="preserve"> </w:t>
      </w:r>
      <w:r w:rsidR="00B56F3D" w:rsidRPr="00A65162">
        <w:rPr>
          <w:rFonts w:eastAsiaTheme="minorEastAsia"/>
          <w:b/>
          <w:bCs/>
          <w:iCs/>
        </w:rPr>
        <w:t>need</w:t>
      </w:r>
      <w:r w:rsidRPr="00A65162">
        <w:rPr>
          <w:rFonts w:eastAsiaTheme="minorEastAsia"/>
          <w:b/>
          <w:bCs/>
          <w:iCs/>
        </w:rPr>
        <w:t xml:space="preserve"> to </w:t>
      </w:r>
      <w:r w:rsidR="00B56F3D" w:rsidRPr="00A65162">
        <w:rPr>
          <w:rFonts w:eastAsiaTheme="minorEastAsia"/>
          <w:b/>
          <w:bCs/>
          <w:iCs/>
        </w:rPr>
        <w:t xml:space="preserve">be </w:t>
      </w:r>
      <w:r w:rsidRPr="00A65162">
        <w:rPr>
          <w:rFonts w:eastAsiaTheme="minorEastAsia"/>
          <w:b/>
          <w:bCs/>
          <w:iCs/>
        </w:rPr>
        <w:t>stud</w:t>
      </w:r>
      <w:r w:rsidR="00B56F3D" w:rsidRPr="00A65162">
        <w:rPr>
          <w:rFonts w:eastAsiaTheme="minorEastAsia"/>
          <w:b/>
          <w:bCs/>
          <w:iCs/>
        </w:rPr>
        <w:t>ied</w:t>
      </w:r>
      <w:r w:rsidRPr="00A65162">
        <w:rPr>
          <w:rFonts w:eastAsiaTheme="minorEastAsia"/>
          <w:b/>
          <w:bCs/>
          <w:iCs/>
        </w:rPr>
        <w:t xml:space="preserve"> for multiple pairs of remaining time/buffer information in DSR:</w:t>
      </w:r>
    </w:p>
    <w:p w14:paraId="03D8C509" w14:textId="7FAC9B92" w:rsidR="00CB25CF" w:rsidRPr="00A65162" w:rsidRDefault="00981CFF" w:rsidP="00A65162">
      <w:pPr>
        <w:pStyle w:val="a7"/>
        <w:numPr>
          <w:ilvl w:val="0"/>
          <w:numId w:val="10"/>
        </w:numPr>
        <w:spacing w:after="0"/>
        <w:rPr>
          <w:rFonts w:eastAsiaTheme="minorEastAsia"/>
          <w:b/>
          <w:bCs/>
          <w:iCs/>
        </w:rPr>
      </w:pPr>
      <w:r w:rsidRPr="00A65162">
        <w:rPr>
          <w:rFonts w:eastAsiaTheme="minorEastAsia"/>
          <w:b/>
          <w:bCs/>
          <w:iCs/>
        </w:rPr>
        <w:t>The enhancement on remaining time value</w:t>
      </w:r>
      <w:r w:rsidR="00BF3117" w:rsidRPr="00A65162">
        <w:rPr>
          <w:rFonts w:eastAsiaTheme="minorEastAsia"/>
          <w:b/>
          <w:bCs/>
          <w:iCs/>
        </w:rPr>
        <w:t>, FFS whether</w:t>
      </w:r>
      <w:r w:rsidR="00BA1ABA" w:rsidRPr="00A65162">
        <w:rPr>
          <w:rFonts w:eastAsiaTheme="minorEastAsia"/>
          <w:b/>
          <w:bCs/>
          <w:iCs/>
        </w:rPr>
        <w:t xml:space="preserve"> to</w:t>
      </w:r>
      <w:r w:rsidR="00BF3117" w:rsidRPr="00A65162">
        <w:rPr>
          <w:rFonts w:eastAsiaTheme="minorEastAsia"/>
          <w:b/>
          <w:bCs/>
          <w:iCs/>
        </w:rPr>
        <w:t xml:space="preserve"> reuse the existing value</w:t>
      </w:r>
      <w:r w:rsidR="00D82F16" w:rsidRPr="00A65162">
        <w:rPr>
          <w:rFonts w:eastAsiaTheme="minorEastAsia"/>
          <w:b/>
          <w:bCs/>
          <w:iCs/>
        </w:rPr>
        <w:t xml:space="preserve"> </w:t>
      </w:r>
      <w:r w:rsidR="00BF3117" w:rsidRPr="00A65162">
        <w:rPr>
          <w:rFonts w:eastAsiaTheme="minorEastAsia"/>
          <w:b/>
          <w:bCs/>
          <w:iCs/>
        </w:rPr>
        <w:t xml:space="preserve">or </w:t>
      </w:r>
      <w:r w:rsidR="00BA1ABA" w:rsidRPr="00A65162">
        <w:rPr>
          <w:rFonts w:eastAsiaTheme="minorEastAsia"/>
          <w:b/>
          <w:bCs/>
          <w:iCs/>
        </w:rPr>
        <w:t xml:space="preserve">adopt </w:t>
      </w:r>
      <w:r w:rsidR="00BF3117" w:rsidRPr="00A65162">
        <w:rPr>
          <w:rFonts w:eastAsiaTheme="minorEastAsia"/>
          <w:b/>
          <w:bCs/>
          <w:iCs/>
        </w:rPr>
        <w:t>a new format.</w:t>
      </w:r>
    </w:p>
    <w:p w14:paraId="782AB5D5" w14:textId="6DBD7C83" w:rsidR="00981CFF" w:rsidRPr="00A65162" w:rsidRDefault="00EF277A" w:rsidP="00A65162">
      <w:pPr>
        <w:pStyle w:val="a7"/>
        <w:numPr>
          <w:ilvl w:val="0"/>
          <w:numId w:val="10"/>
        </w:numPr>
        <w:spacing w:after="0"/>
        <w:rPr>
          <w:rFonts w:eastAsiaTheme="minorEastAsia"/>
          <w:b/>
          <w:bCs/>
          <w:iCs/>
        </w:rPr>
      </w:pPr>
      <w:r w:rsidRPr="00A65162">
        <w:rPr>
          <w:rFonts w:eastAsiaTheme="minorEastAsia"/>
          <w:b/>
          <w:bCs/>
          <w:iCs/>
        </w:rPr>
        <w:t>Buffer information includes data volume of delay-critical data and non-delay critical dat</w:t>
      </w:r>
      <w:r w:rsidR="00001511" w:rsidRPr="00A65162">
        <w:rPr>
          <w:rFonts w:eastAsiaTheme="minorEastAsia"/>
          <w:b/>
          <w:bCs/>
          <w:iCs/>
        </w:rPr>
        <w:t>a.</w:t>
      </w:r>
    </w:p>
    <w:p w14:paraId="2A9B99CB" w14:textId="1BE6D0B4" w:rsidR="00087145" w:rsidRDefault="00087145" w:rsidP="000B76D7">
      <w:pPr>
        <w:pStyle w:val="1"/>
        <w:spacing w:before="0" w:after="0"/>
        <w:jc w:val="both"/>
        <w:rPr>
          <w:lang w:val="en-US"/>
        </w:rPr>
      </w:pPr>
      <w:r>
        <w:rPr>
          <w:lang w:val="en-US"/>
        </w:rPr>
        <w:t>3</w:t>
      </w:r>
      <w:r w:rsidR="00ED7FE8">
        <w:rPr>
          <w:lang w:val="en-US"/>
        </w:rPr>
        <w:t xml:space="preserve"> </w:t>
      </w:r>
      <w:r>
        <w:rPr>
          <w:lang w:val="en-US"/>
        </w:rPr>
        <w:t>Conclusions</w:t>
      </w:r>
    </w:p>
    <w:p w14:paraId="626CE02F" w14:textId="77777777" w:rsidR="00A65162" w:rsidRDefault="00A65162" w:rsidP="00A65162">
      <w:pPr>
        <w:spacing w:after="0"/>
        <w:rPr>
          <w:rFonts w:eastAsiaTheme="minorEastAsia"/>
          <w:b/>
          <w:bCs/>
          <w:lang w:val="en-US"/>
        </w:rPr>
      </w:pPr>
      <w:r w:rsidRPr="000E7D07">
        <w:rPr>
          <w:rFonts w:eastAsiaTheme="minorEastAsia"/>
          <w:b/>
          <w:bCs/>
          <w:lang w:val="en-US"/>
        </w:rPr>
        <w:t xml:space="preserve">Proposal 1: </w:t>
      </w:r>
      <w:r>
        <w:rPr>
          <w:rFonts w:eastAsiaTheme="minorEastAsia"/>
          <w:b/>
          <w:bCs/>
          <w:lang w:val="en-US"/>
        </w:rPr>
        <w:t>A</w:t>
      </w:r>
      <w:r w:rsidRPr="000E7D07">
        <w:rPr>
          <w:rFonts w:eastAsiaTheme="minorEastAsia"/>
          <w:b/>
          <w:bCs/>
          <w:lang w:val="en-US"/>
        </w:rPr>
        <w:t xml:space="preserve">t least for PSI-based </w:t>
      </w:r>
      <w:r>
        <w:rPr>
          <w:rFonts w:eastAsiaTheme="minorEastAsia"/>
          <w:b/>
          <w:bCs/>
          <w:lang w:val="en-US"/>
        </w:rPr>
        <w:t>discard is active, the AMD PDU with low remaining time can be transmitted prior to</w:t>
      </w:r>
      <w:r w:rsidRPr="003D5242">
        <w:rPr>
          <w:rFonts w:eastAsiaTheme="minorEastAsia" w:hint="eastAsia"/>
          <w:b/>
          <w:bCs/>
          <w:lang w:val="en-US"/>
        </w:rPr>
        <w:t xml:space="preserve"> </w:t>
      </w:r>
      <w:r>
        <w:rPr>
          <w:rFonts w:eastAsiaTheme="minorEastAsia"/>
          <w:b/>
          <w:bCs/>
          <w:lang w:val="en-US"/>
        </w:rPr>
        <w:t xml:space="preserve">other AMD PDU in RLC. </w:t>
      </w:r>
    </w:p>
    <w:p w14:paraId="05E16789" w14:textId="77777777" w:rsidR="00A65162" w:rsidRPr="00AF3E45" w:rsidRDefault="00A65162" w:rsidP="00A65162">
      <w:pPr>
        <w:spacing w:after="0"/>
        <w:rPr>
          <w:rFonts w:eastAsiaTheme="minorEastAsia"/>
          <w:b/>
          <w:bCs/>
          <w:lang w:val="en-US"/>
        </w:rPr>
      </w:pPr>
      <w:r w:rsidRPr="00AF3E45">
        <w:rPr>
          <w:rFonts w:eastAsiaTheme="minorEastAsia"/>
          <w:b/>
          <w:bCs/>
          <w:lang w:val="en-US"/>
        </w:rPr>
        <w:t xml:space="preserve">Proposal 2: </w:t>
      </w:r>
      <w:r>
        <w:rPr>
          <w:rFonts w:eastAsiaTheme="minorEastAsia"/>
          <w:b/>
          <w:bCs/>
          <w:lang w:val="en-US"/>
        </w:rPr>
        <w:t>The</w:t>
      </w:r>
      <w:r w:rsidRPr="007645A2">
        <w:rPr>
          <w:rFonts w:eastAsiaTheme="minorEastAsia"/>
          <w:b/>
          <w:bCs/>
          <w:lang w:val="en-US"/>
        </w:rPr>
        <w:t xml:space="preserve"> mapping restriction </w:t>
      </w:r>
      <w:r>
        <w:rPr>
          <w:rFonts w:eastAsiaTheme="minorEastAsia"/>
          <w:b/>
          <w:bCs/>
          <w:lang w:val="en-US"/>
        </w:rPr>
        <w:t>between</w:t>
      </w:r>
      <w:r w:rsidRPr="007645A2">
        <w:rPr>
          <w:rFonts w:eastAsiaTheme="minorEastAsia"/>
          <w:b/>
          <w:bCs/>
          <w:lang w:val="en-US"/>
        </w:rPr>
        <w:t xml:space="preserve"> LCH with delay-critical data </w:t>
      </w:r>
      <w:r>
        <w:rPr>
          <w:rFonts w:eastAsiaTheme="minorEastAsia"/>
          <w:b/>
          <w:bCs/>
          <w:lang w:val="en-US"/>
        </w:rPr>
        <w:t>and</w:t>
      </w:r>
      <w:r w:rsidRPr="007645A2">
        <w:rPr>
          <w:rFonts w:eastAsiaTheme="minorEastAsia"/>
          <w:b/>
          <w:bCs/>
          <w:lang w:val="en-US"/>
        </w:rPr>
        <w:t xml:space="preserve"> UL </w:t>
      </w:r>
      <w:r>
        <w:rPr>
          <w:rFonts w:eastAsiaTheme="minorEastAsia"/>
          <w:b/>
          <w:bCs/>
          <w:lang w:val="en-US"/>
        </w:rPr>
        <w:t>resources</w:t>
      </w:r>
      <w:r w:rsidRPr="007645A2">
        <w:rPr>
          <w:rFonts w:eastAsiaTheme="minorEastAsia"/>
          <w:b/>
          <w:bCs/>
          <w:lang w:val="en-US"/>
        </w:rPr>
        <w:t xml:space="preserve"> should be supported</w:t>
      </w:r>
      <w:r w:rsidRPr="00AF3E45">
        <w:rPr>
          <w:rFonts w:eastAsiaTheme="minorEastAsia"/>
          <w:b/>
          <w:bCs/>
          <w:lang w:val="en-US"/>
        </w:rPr>
        <w:t>.</w:t>
      </w:r>
    </w:p>
    <w:p w14:paraId="334D9AEF" w14:textId="77777777" w:rsidR="00A65162" w:rsidRDefault="00A65162" w:rsidP="00A65162">
      <w:pPr>
        <w:spacing w:after="0"/>
        <w:rPr>
          <w:rFonts w:eastAsiaTheme="minorEastAsia"/>
          <w:b/>
          <w:bCs/>
          <w:iCs/>
        </w:rPr>
      </w:pPr>
      <w:r w:rsidRPr="001D007E">
        <w:rPr>
          <w:rFonts w:eastAsiaTheme="minorEastAsia"/>
          <w:b/>
          <w:bCs/>
          <w:iCs/>
        </w:rPr>
        <w:t>Proposal 3:</w:t>
      </w:r>
      <w:r w:rsidRPr="00E621F7">
        <w:rPr>
          <w:rFonts w:eastAsiaTheme="minorEastAsia"/>
          <w:b/>
          <w:bCs/>
          <w:iCs/>
        </w:rPr>
        <w:t xml:space="preserve"> </w:t>
      </w:r>
      <w:r>
        <w:rPr>
          <w:rFonts w:eastAsiaTheme="minorEastAsia"/>
          <w:b/>
          <w:bCs/>
          <w:iCs/>
        </w:rPr>
        <w:t>A higher</w:t>
      </w:r>
      <w:r w:rsidRPr="001D007E">
        <w:rPr>
          <w:rFonts w:eastAsiaTheme="minorEastAsia"/>
          <w:b/>
          <w:bCs/>
          <w:iCs/>
        </w:rPr>
        <w:t xml:space="preserve"> priority </w:t>
      </w:r>
      <w:r>
        <w:rPr>
          <w:rFonts w:eastAsiaTheme="minorEastAsia"/>
          <w:b/>
          <w:bCs/>
          <w:iCs/>
        </w:rPr>
        <w:t xml:space="preserve">for LCP is adapted for a </w:t>
      </w:r>
      <w:r w:rsidRPr="001D007E">
        <w:rPr>
          <w:rFonts w:eastAsiaTheme="minorEastAsia"/>
          <w:b/>
          <w:bCs/>
          <w:iCs/>
        </w:rPr>
        <w:t>LCH when</w:t>
      </w:r>
      <w:r>
        <w:rPr>
          <w:rFonts w:eastAsiaTheme="minorEastAsia"/>
          <w:b/>
          <w:bCs/>
          <w:iCs/>
        </w:rPr>
        <w:t xml:space="preserve"> </w:t>
      </w:r>
      <w:r>
        <w:rPr>
          <w:rFonts w:eastAsiaTheme="minorEastAsia" w:hint="eastAsia"/>
          <w:b/>
          <w:bCs/>
          <w:iCs/>
        </w:rPr>
        <w:t>the</w:t>
      </w:r>
      <w:r w:rsidRPr="001D007E">
        <w:rPr>
          <w:rFonts w:eastAsiaTheme="minorEastAsia"/>
          <w:b/>
          <w:bCs/>
          <w:iCs/>
        </w:rPr>
        <w:t xml:space="preserve"> </w:t>
      </w:r>
      <w:r>
        <w:rPr>
          <w:rFonts w:eastAsiaTheme="minorEastAsia"/>
          <w:b/>
          <w:bCs/>
          <w:iCs/>
        </w:rPr>
        <w:t>LCH</w:t>
      </w:r>
      <w:r w:rsidRPr="001D007E">
        <w:rPr>
          <w:rFonts w:eastAsiaTheme="minorEastAsia"/>
          <w:b/>
          <w:bCs/>
          <w:iCs/>
        </w:rPr>
        <w:t xml:space="preserve"> </w:t>
      </w:r>
      <w:r>
        <w:rPr>
          <w:rFonts w:eastAsiaTheme="minorEastAsia" w:hint="eastAsia"/>
          <w:b/>
          <w:bCs/>
          <w:iCs/>
        </w:rPr>
        <w:t>be</w:t>
      </w:r>
      <w:r w:rsidRPr="001D007E">
        <w:rPr>
          <w:rFonts w:eastAsiaTheme="minorEastAsia"/>
          <w:b/>
          <w:bCs/>
          <w:iCs/>
        </w:rPr>
        <w:t>comes delay-critical</w:t>
      </w:r>
      <w:r>
        <w:rPr>
          <w:rFonts w:eastAsiaTheme="minorEastAsia"/>
          <w:b/>
          <w:bCs/>
          <w:iCs/>
        </w:rPr>
        <w:t>, the following options can be studied:</w:t>
      </w:r>
    </w:p>
    <w:p w14:paraId="433D8416" w14:textId="77777777" w:rsidR="00A65162" w:rsidRPr="00F13A51" w:rsidRDefault="00A65162" w:rsidP="00A65162">
      <w:pPr>
        <w:pStyle w:val="a7"/>
        <w:numPr>
          <w:ilvl w:val="0"/>
          <w:numId w:val="10"/>
        </w:numPr>
        <w:spacing w:after="0"/>
        <w:rPr>
          <w:rFonts w:eastAsiaTheme="minorEastAsia"/>
          <w:b/>
          <w:bCs/>
          <w:iCs/>
        </w:rPr>
      </w:pPr>
      <w:r w:rsidRPr="00F13A51">
        <w:rPr>
          <w:rFonts w:eastAsiaTheme="minorEastAsia"/>
          <w:b/>
          <w:bCs/>
          <w:iCs/>
        </w:rPr>
        <w:t xml:space="preserve">Option 1: </w:t>
      </w:r>
      <w:r>
        <w:rPr>
          <w:rFonts w:eastAsiaTheme="minorEastAsia"/>
          <w:b/>
          <w:bCs/>
          <w:iCs/>
        </w:rPr>
        <w:t>configure</w:t>
      </w:r>
      <w:r w:rsidRPr="00F13A51">
        <w:rPr>
          <w:rFonts w:eastAsiaTheme="minorEastAsia"/>
          <w:b/>
          <w:bCs/>
          <w:iCs/>
        </w:rPr>
        <w:t xml:space="preserve"> two priorities for one LCH, one for LCH with delay-critical data and one for LCH without delay-critical data</w:t>
      </w:r>
      <w:r>
        <w:rPr>
          <w:rFonts w:eastAsiaTheme="minorEastAsia"/>
          <w:b/>
          <w:bCs/>
          <w:iCs/>
        </w:rPr>
        <w:t>.</w:t>
      </w:r>
    </w:p>
    <w:p w14:paraId="2A0121DA" w14:textId="77777777" w:rsidR="00A65162" w:rsidRPr="00F13A51" w:rsidRDefault="00A65162" w:rsidP="00A65162">
      <w:pPr>
        <w:pStyle w:val="a7"/>
        <w:numPr>
          <w:ilvl w:val="0"/>
          <w:numId w:val="10"/>
        </w:numPr>
        <w:spacing w:after="0"/>
        <w:rPr>
          <w:rFonts w:eastAsiaTheme="minorEastAsia"/>
          <w:b/>
          <w:bCs/>
          <w:iCs/>
        </w:rPr>
      </w:pPr>
      <w:r w:rsidRPr="00F13A51">
        <w:rPr>
          <w:rFonts w:eastAsiaTheme="minorEastAsia"/>
          <w:b/>
          <w:bCs/>
          <w:iCs/>
        </w:rPr>
        <w:t>Option 2:</w:t>
      </w:r>
      <w:r w:rsidRPr="001D007E">
        <w:t xml:space="preserve"> </w:t>
      </w:r>
      <w:r>
        <w:rPr>
          <w:rFonts w:eastAsiaTheme="minorEastAsia"/>
          <w:b/>
          <w:bCs/>
          <w:iCs/>
        </w:rPr>
        <w:t>configure</w:t>
      </w:r>
      <w:r w:rsidRPr="00F13A51">
        <w:rPr>
          <w:rFonts w:eastAsiaTheme="minorEastAsia"/>
          <w:b/>
          <w:bCs/>
          <w:iCs/>
        </w:rPr>
        <w:t xml:space="preserve"> factor(s) to adjust the priority of LCH.</w:t>
      </w:r>
    </w:p>
    <w:p w14:paraId="087C6437" w14:textId="77777777" w:rsidR="00A65162" w:rsidRPr="00A65162" w:rsidRDefault="00A65162" w:rsidP="00A65162">
      <w:pPr>
        <w:spacing w:after="0"/>
        <w:rPr>
          <w:rFonts w:eastAsiaTheme="minorEastAsia"/>
          <w:b/>
          <w:bCs/>
          <w:iCs/>
        </w:rPr>
      </w:pPr>
      <w:r w:rsidRPr="00A65162">
        <w:rPr>
          <w:rFonts w:eastAsiaTheme="minorEastAsia"/>
          <w:b/>
          <w:bCs/>
          <w:iCs/>
        </w:rPr>
        <w:t>Proposal 4: The following aspects need to be studied for multiple pairs of remaining time/buffer information in DSR:</w:t>
      </w:r>
    </w:p>
    <w:p w14:paraId="271D586A" w14:textId="77777777" w:rsidR="00A65162" w:rsidRPr="00A65162" w:rsidRDefault="00A65162" w:rsidP="00A65162">
      <w:pPr>
        <w:pStyle w:val="a7"/>
        <w:numPr>
          <w:ilvl w:val="0"/>
          <w:numId w:val="10"/>
        </w:numPr>
        <w:spacing w:after="0"/>
        <w:rPr>
          <w:rFonts w:eastAsiaTheme="minorEastAsia"/>
          <w:b/>
          <w:bCs/>
          <w:iCs/>
        </w:rPr>
      </w:pPr>
      <w:r w:rsidRPr="00A65162">
        <w:rPr>
          <w:rFonts w:eastAsiaTheme="minorEastAsia"/>
          <w:b/>
          <w:bCs/>
          <w:iCs/>
        </w:rPr>
        <w:t>The enhancement on remaining time value, FFS whether to reuse the existing value or adopt a new format.</w:t>
      </w:r>
    </w:p>
    <w:p w14:paraId="19733863" w14:textId="3DC3E08D" w:rsidR="00A65162" w:rsidRPr="00A65162" w:rsidRDefault="00A65162" w:rsidP="00A65162">
      <w:pPr>
        <w:pStyle w:val="a7"/>
        <w:numPr>
          <w:ilvl w:val="0"/>
          <w:numId w:val="10"/>
        </w:numPr>
        <w:spacing w:after="0"/>
        <w:rPr>
          <w:rFonts w:eastAsiaTheme="minorEastAsia"/>
          <w:b/>
          <w:bCs/>
          <w:iCs/>
        </w:rPr>
      </w:pPr>
      <w:r w:rsidRPr="00A65162">
        <w:rPr>
          <w:rFonts w:eastAsiaTheme="minorEastAsia"/>
          <w:b/>
          <w:bCs/>
          <w:iCs/>
        </w:rPr>
        <w:t>Buffer information includes data volume of delay-critical data and non-delay critical data.</w:t>
      </w:r>
    </w:p>
    <w:p w14:paraId="4ECE733D" w14:textId="77777777" w:rsidR="00087145" w:rsidRPr="00040AA3" w:rsidRDefault="00087145" w:rsidP="000B76D7">
      <w:pPr>
        <w:pStyle w:val="1"/>
        <w:spacing w:before="0" w:after="0"/>
        <w:jc w:val="both"/>
        <w:rPr>
          <w:lang w:val="en-US"/>
        </w:rPr>
      </w:pPr>
      <w:r>
        <w:rPr>
          <w:lang w:val="en-US"/>
        </w:rPr>
        <w:t>4</w:t>
      </w:r>
      <w:r w:rsidRPr="00040AA3">
        <w:rPr>
          <w:lang w:val="en-US"/>
        </w:rPr>
        <w:t xml:space="preserve">. References </w:t>
      </w:r>
    </w:p>
    <w:p w14:paraId="6127C3A6" w14:textId="32167344" w:rsidR="00087145" w:rsidRPr="00040AA3" w:rsidRDefault="00087145" w:rsidP="000B76D7">
      <w:pPr>
        <w:spacing w:after="0"/>
        <w:ind w:left="567" w:hanging="567"/>
        <w:rPr>
          <w:rFonts w:cs="Arial"/>
          <w:lang w:val="en-US"/>
        </w:rPr>
      </w:pPr>
      <w:r w:rsidRPr="00040AA3">
        <w:rPr>
          <w:rFonts w:cs="Arial"/>
          <w:lang w:val="en-US"/>
        </w:rPr>
        <w:t>[1]</w:t>
      </w:r>
      <w:r w:rsidRPr="00040AA3">
        <w:rPr>
          <w:rFonts w:cs="Arial"/>
          <w:lang w:val="en-US"/>
        </w:rPr>
        <w:tab/>
      </w:r>
      <w:r w:rsidR="00BA254F">
        <w:rPr>
          <w:rFonts w:cs="Arial"/>
          <w:lang w:val="en-US"/>
        </w:rPr>
        <w:t>RAN2 #125bis Chairman notes</w:t>
      </w:r>
      <w:r w:rsidRPr="000365F4">
        <w:rPr>
          <w:rFonts w:cs="Arial"/>
          <w:lang w:val="en-US"/>
        </w:rPr>
        <w:t xml:space="preserve"> </w:t>
      </w:r>
    </w:p>
    <w:p w14:paraId="5E174AED" w14:textId="77777777" w:rsidR="00087145" w:rsidRPr="00087145" w:rsidRDefault="00087145" w:rsidP="002752F1">
      <w:pPr>
        <w:spacing w:after="0"/>
        <w:rPr>
          <w:rFonts w:eastAsiaTheme="minorEastAsia"/>
          <w:lang w:val="en-US"/>
        </w:rPr>
      </w:pPr>
    </w:p>
    <w:p w14:paraId="09132AD5" w14:textId="77777777" w:rsidR="005E349F" w:rsidRPr="00F25091" w:rsidRDefault="005E349F" w:rsidP="00BF4B21">
      <w:pPr>
        <w:spacing w:after="0"/>
        <w:rPr>
          <w:lang w:val="en-US"/>
        </w:rPr>
      </w:pPr>
    </w:p>
    <w:sectPr w:rsidR="005E349F" w:rsidRPr="00F250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38C55" w14:textId="77777777" w:rsidR="00B34F41" w:rsidRDefault="00B34F41" w:rsidP="00A55683">
      <w:pPr>
        <w:spacing w:after="0"/>
      </w:pPr>
      <w:r>
        <w:separator/>
      </w:r>
    </w:p>
  </w:endnote>
  <w:endnote w:type="continuationSeparator" w:id="0">
    <w:p w14:paraId="347C66F1" w14:textId="77777777" w:rsidR="00B34F41" w:rsidRDefault="00B34F41"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84CDE" w14:textId="77777777" w:rsidR="00B34F41" w:rsidRDefault="00B34F41" w:rsidP="00A55683">
      <w:pPr>
        <w:spacing w:after="0"/>
      </w:pPr>
      <w:r>
        <w:separator/>
      </w:r>
    </w:p>
  </w:footnote>
  <w:footnote w:type="continuationSeparator" w:id="0">
    <w:p w14:paraId="3DC269A1" w14:textId="77777777" w:rsidR="00B34F41" w:rsidRDefault="00B34F41"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CD18A3"/>
    <w:multiLevelType w:val="hybridMultilevel"/>
    <w:tmpl w:val="B622D6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F283F9C"/>
    <w:multiLevelType w:val="hybridMultilevel"/>
    <w:tmpl w:val="28080F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3CB70AFA"/>
    <w:multiLevelType w:val="hybridMultilevel"/>
    <w:tmpl w:val="94FE5C42"/>
    <w:lvl w:ilvl="0" w:tplc="74C6499A">
      <w:start w:val="20"/>
      <w:numFmt w:val="bullet"/>
      <w:lvlText w:val="-"/>
      <w:lvlJc w:val="left"/>
      <w:pPr>
        <w:ind w:left="518" w:hanging="420"/>
      </w:pPr>
      <w:rPr>
        <w:rFonts w:ascii="Arial" w:eastAsia="MS Mincho"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4B095FA5"/>
    <w:multiLevelType w:val="hybridMultilevel"/>
    <w:tmpl w:val="07DE23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B9B45B9"/>
    <w:multiLevelType w:val="hybridMultilevel"/>
    <w:tmpl w:val="2EFCE5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1E62EED"/>
    <w:multiLevelType w:val="hybridMultilevel"/>
    <w:tmpl w:val="E45095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B2002FD"/>
    <w:multiLevelType w:val="hybridMultilevel"/>
    <w:tmpl w:val="24D0BF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5"/>
  </w:num>
  <w:num w:numId="4">
    <w:abstractNumId w:val="10"/>
  </w:num>
  <w:num w:numId="5">
    <w:abstractNumId w:val="9"/>
  </w:num>
  <w:num w:numId="6">
    <w:abstractNumId w:val="6"/>
  </w:num>
  <w:num w:numId="7">
    <w:abstractNumId w:val="1"/>
  </w:num>
  <w:num w:numId="8">
    <w:abstractNumId w:val="0"/>
  </w:num>
  <w:num w:numId="9">
    <w:abstractNumId w:val="7"/>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511"/>
    <w:rsid w:val="00006AB3"/>
    <w:rsid w:val="000160DD"/>
    <w:rsid w:val="00017A53"/>
    <w:rsid w:val="0004736A"/>
    <w:rsid w:val="00086793"/>
    <w:rsid w:val="00087145"/>
    <w:rsid w:val="00092703"/>
    <w:rsid w:val="00092863"/>
    <w:rsid w:val="00093300"/>
    <w:rsid w:val="00094E2B"/>
    <w:rsid w:val="000A53C0"/>
    <w:rsid w:val="000B25E0"/>
    <w:rsid w:val="000B76D7"/>
    <w:rsid w:val="000D7C73"/>
    <w:rsid w:val="000E41E0"/>
    <w:rsid w:val="000E7124"/>
    <w:rsid w:val="000E7D07"/>
    <w:rsid w:val="00164AB9"/>
    <w:rsid w:val="001727FC"/>
    <w:rsid w:val="00175863"/>
    <w:rsid w:val="00194089"/>
    <w:rsid w:val="001944C4"/>
    <w:rsid w:val="001A0A21"/>
    <w:rsid w:val="001C5EB1"/>
    <w:rsid w:val="001D007E"/>
    <w:rsid w:val="001D33B3"/>
    <w:rsid w:val="001E5464"/>
    <w:rsid w:val="002026B3"/>
    <w:rsid w:val="00202EF2"/>
    <w:rsid w:val="00206098"/>
    <w:rsid w:val="00226145"/>
    <w:rsid w:val="00234924"/>
    <w:rsid w:val="002350B3"/>
    <w:rsid w:val="00243BC8"/>
    <w:rsid w:val="00243EC6"/>
    <w:rsid w:val="00254DDC"/>
    <w:rsid w:val="002752F1"/>
    <w:rsid w:val="0027643C"/>
    <w:rsid w:val="00287E72"/>
    <w:rsid w:val="002C73C8"/>
    <w:rsid w:val="002D6C64"/>
    <w:rsid w:val="002E5271"/>
    <w:rsid w:val="002F1EC0"/>
    <w:rsid w:val="003003C0"/>
    <w:rsid w:val="00300715"/>
    <w:rsid w:val="00306014"/>
    <w:rsid w:val="003104AE"/>
    <w:rsid w:val="00312BFE"/>
    <w:rsid w:val="00313472"/>
    <w:rsid w:val="00314F2E"/>
    <w:rsid w:val="00337331"/>
    <w:rsid w:val="0034132E"/>
    <w:rsid w:val="003D5242"/>
    <w:rsid w:val="003E5C6C"/>
    <w:rsid w:val="003F3703"/>
    <w:rsid w:val="0042078E"/>
    <w:rsid w:val="00443A0F"/>
    <w:rsid w:val="004809E6"/>
    <w:rsid w:val="004A4027"/>
    <w:rsid w:val="004A50B4"/>
    <w:rsid w:val="004B6E8D"/>
    <w:rsid w:val="004D6216"/>
    <w:rsid w:val="00506AA9"/>
    <w:rsid w:val="00513A30"/>
    <w:rsid w:val="00515C74"/>
    <w:rsid w:val="00536FF5"/>
    <w:rsid w:val="00537DCD"/>
    <w:rsid w:val="005417BE"/>
    <w:rsid w:val="005471F7"/>
    <w:rsid w:val="005635C2"/>
    <w:rsid w:val="0058722C"/>
    <w:rsid w:val="0059679B"/>
    <w:rsid w:val="005E0407"/>
    <w:rsid w:val="005E349F"/>
    <w:rsid w:val="0064191C"/>
    <w:rsid w:val="00641B9F"/>
    <w:rsid w:val="00642888"/>
    <w:rsid w:val="006543BC"/>
    <w:rsid w:val="00673B8C"/>
    <w:rsid w:val="006778B5"/>
    <w:rsid w:val="006851E6"/>
    <w:rsid w:val="006856F2"/>
    <w:rsid w:val="006861A9"/>
    <w:rsid w:val="0068664B"/>
    <w:rsid w:val="006C1244"/>
    <w:rsid w:val="006C745F"/>
    <w:rsid w:val="006D25EE"/>
    <w:rsid w:val="006D3A0D"/>
    <w:rsid w:val="00704F75"/>
    <w:rsid w:val="0070746E"/>
    <w:rsid w:val="00711C0E"/>
    <w:rsid w:val="007176E5"/>
    <w:rsid w:val="00733F07"/>
    <w:rsid w:val="007479F1"/>
    <w:rsid w:val="007645A2"/>
    <w:rsid w:val="007A301B"/>
    <w:rsid w:val="007B2C0C"/>
    <w:rsid w:val="007C1857"/>
    <w:rsid w:val="007C3AA8"/>
    <w:rsid w:val="00805FDA"/>
    <w:rsid w:val="0081067B"/>
    <w:rsid w:val="00822BA4"/>
    <w:rsid w:val="0086663F"/>
    <w:rsid w:val="008704F7"/>
    <w:rsid w:val="008974A9"/>
    <w:rsid w:val="008C136B"/>
    <w:rsid w:val="00937819"/>
    <w:rsid w:val="00955856"/>
    <w:rsid w:val="00977C96"/>
    <w:rsid w:val="00981CFF"/>
    <w:rsid w:val="009921F8"/>
    <w:rsid w:val="009D794F"/>
    <w:rsid w:val="009F4A36"/>
    <w:rsid w:val="00A03092"/>
    <w:rsid w:val="00A12547"/>
    <w:rsid w:val="00A175EB"/>
    <w:rsid w:val="00A23692"/>
    <w:rsid w:val="00A37AA5"/>
    <w:rsid w:val="00A53C26"/>
    <w:rsid w:val="00A55683"/>
    <w:rsid w:val="00A65162"/>
    <w:rsid w:val="00A663A8"/>
    <w:rsid w:val="00A736F3"/>
    <w:rsid w:val="00A846D8"/>
    <w:rsid w:val="00A94510"/>
    <w:rsid w:val="00A947A3"/>
    <w:rsid w:val="00AB4C7C"/>
    <w:rsid w:val="00AB601C"/>
    <w:rsid w:val="00AD56F0"/>
    <w:rsid w:val="00AD6D73"/>
    <w:rsid w:val="00AE7B73"/>
    <w:rsid w:val="00AF3E45"/>
    <w:rsid w:val="00AF4AD6"/>
    <w:rsid w:val="00B00339"/>
    <w:rsid w:val="00B115D5"/>
    <w:rsid w:val="00B34F41"/>
    <w:rsid w:val="00B40148"/>
    <w:rsid w:val="00B439CC"/>
    <w:rsid w:val="00B44F25"/>
    <w:rsid w:val="00B54508"/>
    <w:rsid w:val="00B56F3D"/>
    <w:rsid w:val="00B57536"/>
    <w:rsid w:val="00B72E4E"/>
    <w:rsid w:val="00B7491F"/>
    <w:rsid w:val="00BA1ABA"/>
    <w:rsid w:val="00BA254F"/>
    <w:rsid w:val="00BA287E"/>
    <w:rsid w:val="00BD23BE"/>
    <w:rsid w:val="00BF3117"/>
    <w:rsid w:val="00BF4B21"/>
    <w:rsid w:val="00C426D3"/>
    <w:rsid w:val="00C55D3F"/>
    <w:rsid w:val="00C81A6B"/>
    <w:rsid w:val="00C83492"/>
    <w:rsid w:val="00C840FB"/>
    <w:rsid w:val="00C8540B"/>
    <w:rsid w:val="00C94091"/>
    <w:rsid w:val="00CB06C7"/>
    <w:rsid w:val="00CB25CF"/>
    <w:rsid w:val="00CF43BF"/>
    <w:rsid w:val="00D050B8"/>
    <w:rsid w:val="00D24E0C"/>
    <w:rsid w:val="00D5579D"/>
    <w:rsid w:val="00D82F16"/>
    <w:rsid w:val="00D849B0"/>
    <w:rsid w:val="00D87A72"/>
    <w:rsid w:val="00D90916"/>
    <w:rsid w:val="00D92F34"/>
    <w:rsid w:val="00DA0FBE"/>
    <w:rsid w:val="00DC40F3"/>
    <w:rsid w:val="00DE23ED"/>
    <w:rsid w:val="00E23BA0"/>
    <w:rsid w:val="00E340E1"/>
    <w:rsid w:val="00E621F7"/>
    <w:rsid w:val="00E66DA7"/>
    <w:rsid w:val="00E774BC"/>
    <w:rsid w:val="00E8507D"/>
    <w:rsid w:val="00EA475D"/>
    <w:rsid w:val="00ED089B"/>
    <w:rsid w:val="00ED7FE8"/>
    <w:rsid w:val="00EE1EA6"/>
    <w:rsid w:val="00EF277A"/>
    <w:rsid w:val="00F13A51"/>
    <w:rsid w:val="00F16D54"/>
    <w:rsid w:val="00F25091"/>
    <w:rsid w:val="00F30B1F"/>
    <w:rsid w:val="00F51263"/>
    <w:rsid w:val="00F55A13"/>
    <w:rsid w:val="00F833CC"/>
    <w:rsid w:val="00F90B04"/>
    <w:rsid w:val="00F95DA8"/>
    <w:rsid w:val="00FB29BF"/>
    <w:rsid w:val="00FE5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091"/>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iPriority w:val="9"/>
    <w:unhideWhenUsed/>
    <w:qFormat/>
    <w:rsid w:val="00E621F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basedOn w:val="a1"/>
    <w:uiPriority w:val="39"/>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59679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C94091"/>
    <w:pPr>
      <w:numPr>
        <w:numId w:val="4"/>
      </w:numPr>
      <w:overflowPunct/>
      <w:autoSpaceDE/>
      <w:autoSpaceDN/>
      <w:adjustRightInd/>
      <w:spacing w:before="60" w:after="0"/>
      <w:jc w:val="left"/>
      <w:textAlignment w:val="auto"/>
    </w:pPr>
    <w:rPr>
      <w:rFonts w:eastAsia="MS Mincho"/>
      <w:b/>
      <w:szCs w:val="24"/>
      <w:lang w:eastAsia="en-GB"/>
    </w:rPr>
  </w:style>
  <w:style w:type="character" w:customStyle="1" w:styleId="30">
    <w:name w:val="标题 3 字符"/>
    <w:basedOn w:val="a0"/>
    <w:link w:val="3"/>
    <w:uiPriority w:val="9"/>
    <w:rsid w:val="00E621F7"/>
    <w:rPr>
      <w:rFonts w:ascii="Arial" w:eastAsia="Times New Roman" w:hAnsi="Arial" w:cs="Times New Roman"/>
      <w:b/>
      <w:bCs/>
      <w:kern w:val="0"/>
      <w:sz w:val="32"/>
      <w:szCs w:val="32"/>
      <w:lang w:val="en-GB"/>
    </w:rPr>
  </w:style>
  <w:style w:type="character" w:styleId="ab">
    <w:name w:val="annotation reference"/>
    <w:basedOn w:val="a0"/>
    <w:uiPriority w:val="99"/>
    <w:semiHidden/>
    <w:unhideWhenUsed/>
    <w:rsid w:val="00BF4B21"/>
    <w:rPr>
      <w:sz w:val="21"/>
      <w:szCs w:val="21"/>
    </w:rPr>
  </w:style>
  <w:style w:type="paragraph" w:styleId="ac">
    <w:name w:val="annotation text"/>
    <w:basedOn w:val="a"/>
    <w:link w:val="ad"/>
    <w:uiPriority w:val="99"/>
    <w:unhideWhenUsed/>
    <w:rsid w:val="00BF4B21"/>
    <w:pPr>
      <w:jc w:val="left"/>
    </w:pPr>
  </w:style>
  <w:style w:type="character" w:customStyle="1" w:styleId="ad">
    <w:name w:val="批注文字 字符"/>
    <w:basedOn w:val="a0"/>
    <w:link w:val="ac"/>
    <w:uiPriority w:val="99"/>
    <w:rsid w:val="00BF4B21"/>
    <w:rPr>
      <w:rFonts w:ascii="Arial" w:eastAsia="Times New Roman" w:hAnsi="Arial" w:cs="Times New Roman"/>
      <w:kern w:val="0"/>
      <w:sz w:val="20"/>
      <w:szCs w:val="20"/>
      <w:lang w:val="en-GB"/>
    </w:rPr>
  </w:style>
  <w:style w:type="paragraph" w:styleId="ae">
    <w:name w:val="annotation subject"/>
    <w:basedOn w:val="ac"/>
    <w:next w:val="ac"/>
    <w:link w:val="af"/>
    <w:uiPriority w:val="99"/>
    <w:semiHidden/>
    <w:unhideWhenUsed/>
    <w:rsid w:val="00BF4B21"/>
    <w:rPr>
      <w:b/>
      <w:bCs/>
    </w:rPr>
  </w:style>
  <w:style w:type="character" w:customStyle="1" w:styleId="af">
    <w:name w:val="批注主题 字符"/>
    <w:basedOn w:val="ad"/>
    <w:link w:val="ae"/>
    <w:uiPriority w:val="99"/>
    <w:semiHidden/>
    <w:rsid w:val="00BF4B21"/>
    <w:rPr>
      <w:rFonts w:ascii="Arial" w:eastAsia="Times New Roman"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1004</Words>
  <Characters>5729</Characters>
  <Application>Microsoft Office Word</Application>
  <DocSecurity>0</DocSecurity>
  <Lines>47</Lines>
  <Paragraphs>13</Paragraphs>
  <ScaleCrop>false</ScaleCrop>
  <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bks</cp:lastModifiedBy>
  <cp:revision>22</cp:revision>
  <dcterms:created xsi:type="dcterms:W3CDTF">2024-05-09T11:54:00Z</dcterms:created>
  <dcterms:modified xsi:type="dcterms:W3CDTF">2024-05-10T08:04:00Z</dcterms:modified>
</cp:coreProperties>
</file>